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2" w:type="dxa"/>
        <w:jc w:val="center"/>
        <w:tblLayout w:type="fixed"/>
        <w:tblCellMar>
          <w:left w:w="0" w:type="dxa"/>
          <w:right w:w="0" w:type="dxa"/>
        </w:tblCellMar>
        <w:tblLook w:val="0000" w:firstRow="0" w:lastRow="0" w:firstColumn="0" w:lastColumn="0" w:noHBand="0" w:noVBand="0"/>
      </w:tblPr>
      <w:tblGrid>
        <w:gridCol w:w="1268"/>
        <w:gridCol w:w="6501"/>
        <w:gridCol w:w="1543"/>
      </w:tblGrid>
      <w:tr w:rsidR="00C85C29" w14:paraId="655BC401" w14:textId="77777777">
        <w:trPr>
          <w:cantSplit/>
          <w:jc w:val="center"/>
        </w:trPr>
        <w:tc>
          <w:tcPr>
            <w:tcW w:w="1268" w:type="dxa"/>
            <w:tcBorders>
              <w:bottom w:val="single" w:sz="4" w:space="0" w:color="000000"/>
            </w:tcBorders>
          </w:tcPr>
          <w:p w14:paraId="4A72C8F1" w14:textId="77777777" w:rsidR="00C85C29" w:rsidRDefault="00C85C29">
            <w:pPr>
              <w:widowControl w:val="0"/>
              <w:jc w:val="center"/>
              <w:rPr>
                <w:sz w:val="18"/>
                <w:szCs w:val="18"/>
                <w:lang w:val="pt-BR"/>
              </w:rPr>
            </w:pPr>
            <w:r>
              <w:object w:dxaOrig="1440" w:dyaOrig="1800" w14:anchorId="6D895492">
                <v:shape id="ole_rId2" o:spid="_x0000_i1025" style="width:57.05pt;height:71.05pt" coordsize="" o:spt="100" adj="0,,0" path="" stroked="f">
                  <v:stroke joinstyle="miter"/>
                  <v:imagedata r:id="rId7" o:title=""/>
                  <v:formulas/>
                  <v:path o:connecttype="segments"/>
                </v:shape>
                <o:OLEObject Type="Embed" ProgID="MSDraw" ShapeID="ole_rId2" DrawAspect="Content" ObjectID="_1707297774" r:id="rId8"/>
              </w:object>
            </w:r>
          </w:p>
        </w:tc>
        <w:tc>
          <w:tcPr>
            <w:tcW w:w="6501" w:type="dxa"/>
            <w:tcBorders>
              <w:bottom w:val="single" w:sz="4" w:space="0" w:color="000000"/>
            </w:tcBorders>
          </w:tcPr>
          <w:p w14:paraId="3093B01A" w14:textId="77777777" w:rsidR="00C85C29" w:rsidRDefault="009034E5">
            <w:pPr>
              <w:widowControl w:val="0"/>
              <w:jc w:val="center"/>
              <w:rPr>
                <w:sz w:val="18"/>
                <w:szCs w:val="18"/>
                <w:lang w:val="pt-BR"/>
              </w:rPr>
            </w:pPr>
            <w:r>
              <w:rPr>
                <w:noProof/>
                <w:lang w:val="pt-BR"/>
              </w:rPr>
              <w:drawing>
                <wp:inline distT="0" distB="0" distL="0" distR="0" wp14:anchorId="487E604C" wp14:editId="334115CF">
                  <wp:extent cx="3343275" cy="1024255"/>
                  <wp:effectExtent l="0" t="0" r="0" b="0"/>
                  <wp:docPr id="1" name="Imagem 2" descr="Logo PPG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 PPGQB"/>
                          <pic:cNvPicPr>
                            <a:picLocks noChangeAspect="1" noChangeArrowheads="1"/>
                          </pic:cNvPicPr>
                        </pic:nvPicPr>
                        <pic:blipFill>
                          <a:blip r:embed="rId9"/>
                          <a:stretch>
                            <a:fillRect/>
                          </a:stretch>
                        </pic:blipFill>
                        <pic:spPr bwMode="auto">
                          <a:xfrm>
                            <a:off x="0" y="0"/>
                            <a:ext cx="3343275" cy="1024255"/>
                          </a:xfrm>
                          <a:prstGeom prst="rect">
                            <a:avLst/>
                          </a:prstGeom>
                        </pic:spPr>
                      </pic:pic>
                    </a:graphicData>
                  </a:graphic>
                </wp:inline>
              </w:drawing>
            </w:r>
          </w:p>
        </w:tc>
        <w:tc>
          <w:tcPr>
            <w:tcW w:w="1543" w:type="dxa"/>
            <w:tcBorders>
              <w:bottom w:val="single" w:sz="4" w:space="0" w:color="000000"/>
            </w:tcBorders>
          </w:tcPr>
          <w:p w14:paraId="2CD79429" w14:textId="77777777" w:rsidR="00C85C29" w:rsidRDefault="009034E5">
            <w:pPr>
              <w:widowControl w:val="0"/>
              <w:jc w:val="center"/>
              <w:rPr>
                <w:sz w:val="18"/>
                <w:szCs w:val="18"/>
                <w:lang w:val="pt-BR"/>
              </w:rPr>
            </w:pPr>
            <w:r>
              <w:rPr>
                <w:noProof/>
                <w:lang w:val="pt-BR"/>
              </w:rPr>
              <w:drawing>
                <wp:inline distT="0" distB="0" distL="0" distR="0" wp14:anchorId="62EE63A3" wp14:editId="6E716251">
                  <wp:extent cx="694690" cy="958215"/>
                  <wp:effectExtent l="0" t="0" r="0" b="0"/>
                  <wp:docPr id="2" name="Imagem 4" descr="Brasão da Uf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Brasão da Ufal">
                            <a:hlinkClick r:id="rId10"/>
                          </pic:cNvPr>
                          <pic:cNvPicPr>
                            <a:picLocks noChangeAspect="1" noChangeArrowheads="1"/>
                          </pic:cNvPicPr>
                        </pic:nvPicPr>
                        <pic:blipFill>
                          <a:blip r:embed="rId11"/>
                          <a:stretch>
                            <a:fillRect/>
                          </a:stretch>
                        </pic:blipFill>
                        <pic:spPr bwMode="auto">
                          <a:xfrm>
                            <a:off x="0" y="0"/>
                            <a:ext cx="694690" cy="958215"/>
                          </a:xfrm>
                          <a:prstGeom prst="rect">
                            <a:avLst/>
                          </a:prstGeom>
                        </pic:spPr>
                      </pic:pic>
                    </a:graphicData>
                  </a:graphic>
                </wp:inline>
              </w:drawing>
            </w:r>
          </w:p>
        </w:tc>
      </w:tr>
    </w:tbl>
    <w:p w14:paraId="0C7B55C6" w14:textId="77777777" w:rsidR="00C85C29" w:rsidRDefault="009034E5">
      <w:pPr>
        <w:ind w:right="135"/>
        <w:jc w:val="right"/>
        <w:rPr>
          <w:b/>
          <w:sz w:val="10"/>
          <w:szCs w:val="18"/>
          <w:u w:val="single"/>
          <w:lang w:val="pt-BR"/>
        </w:rPr>
      </w:pPr>
      <w:r>
        <w:rPr>
          <w:sz w:val="18"/>
          <w:szCs w:val="18"/>
          <w:lang w:val="pt-BR"/>
        </w:rPr>
        <w:tab/>
      </w:r>
      <w:r>
        <w:rPr>
          <w:sz w:val="18"/>
          <w:szCs w:val="18"/>
          <w:lang w:val="pt-BR"/>
        </w:rPr>
        <w:tab/>
      </w:r>
      <w:r>
        <w:rPr>
          <w:sz w:val="18"/>
          <w:szCs w:val="18"/>
          <w:lang w:val="pt-BR"/>
        </w:rPr>
        <w:tab/>
      </w:r>
    </w:p>
    <w:p w14:paraId="587082F9" w14:textId="77777777" w:rsidR="00694F19" w:rsidRDefault="009034E5">
      <w:pPr>
        <w:pStyle w:val="Standard"/>
        <w:tabs>
          <w:tab w:val="clear" w:pos="1134"/>
          <w:tab w:val="left" w:pos="120"/>
        </w:tabs>
        <w:ind w:right="-340"/>
        <w:jc w:val="center"/>
        <w:rPr>
          <w:rFonts w:ascii="Arial" w:hAnsi="Arial" w:cs="Arial"/>
          <w:b/>
          <w:sz w:val="32"/>
          <w:szCs w:val="18"/>
          <w:lang w:val="pt-BR"/>
        </w:rPr>
      </w:pPr>
      <w:r>
        <w:rPr>
          <w:rFonts w:ascii="Arial" w:hAnsi="Arial" w:cs="Arial"/>
          <w:b/>
          <w:sz w:val="32"/>
          <w:szCs w:val="18"/>
          <w:lang w:val="pt-BR"/>
        </w:rPr>
        <w:t xml:space="preserve">AGENDAMENTO DE EXAME DE </w:t>
      </w:r>
      <w:r w:rsidR="00694F19">
        <w:rPr>
          <w:rFonts w:ascii="Arial" w:hAnsi="Arial" w:cs="Arial"/>
          <w:b/>
          <w:sz w:val="32"/>
          <w:szCs w:val="18"/>
          <w:lang w:val="pt-BR"/>
        </w:rPr>
        <w:t xml:space="preserve">DEFESA DE </w:t>
      </w:r>
    </w:p>
    <w:p w14:paraId="7296469F" w14:textId="1204AD14" w:rsidR="00C85C29" w:rsidRDefault="00694F19">
      <w:pPr>
        <w:pStyle w:val="Standard"/>
        <w:tabs>
          <w:tab w:val="clear" w:pos="1134"/>
          <w:tab w:val="left" w:pos="120"/>
        </w:tabs>
        <w:ind w:right="-340"/>
        <w:jc w:val="center"/>
        <w:rPr>
          <w:rFonts w:ascii="Arial" w:hAnsi="Arial" w:cs="Arial"/>
          <w:b/>
          <w:sz w:val="32"/>
          <w:szCs w:val="18"/>
          <w:lang w:val="pt-BR"/>
        </w:rPr>
      </w:pPr>
      <w:r>
        <w:rPr>
          <w:rFonts w:ascii="Arial" w:hAnsi="Arial" w:cs="Arial"/>
          <w:b/>
          <w:sz w:val="32"/>
          <w:szCs w:val="18"/>
          <w:lang w:val="pt-BR"/>
        </w:rPr>
        <w:t>DISSERTAÇÃO DE MESTRADO</w:t>
      </w:r>
    </w:p>
    <w:p w14:paraId="0A203CB9" w14:textId="77777777" w:rsidR="00C85C29" w:rsidRDefault="00C85C29">
      <w:pPr>
        <w:pStyle w:val="Standard"/>
        <w:tabs>
          <w:tab w:val="clear" w:pos="1134"/>
          <w:tab w:val="left" w:pos="120"/>
        </w:tabs>
        <w:ind w:right="-340"/>
        <w:jc w:val="center"/>
        <w:rPr>
          <w:rFonts w:ascii="Arial" w:hAnsi="Arial" w:cs="Arial"/>
          <w:b/>
          <w:sz w:val="32"/>
          <w:szCs w:val="18"/>
          <w:lang w:val="pt-BR"/>
        </w:rPr>
      </w:pPr>
    </w:p>
    <w:p w14:paraId="11C63B88" w14:textId="77777777" w:rsidR="00C85C29" w:rsidRPr="00694F19" w:rsidRDefault="009034E5">
      <w:pPr>
        <w:pStyle w:val="Standard"/>
        <w:tabs>
          <w:tab w:val="clear" w:pos="1134"/>
          <w:tab w:val="left" w:pos="120"/>
        </w:tabs>
        <w:ind w:right="-340"/>
        <w:jc w:val="left"/>
        <w:rPr>
          <w:sz w:val="28"/>
          <w:szCs w:val="28"/>
          <w:lang w:val="pt-BR"/>
        </w:rPr>
      </w:pPr>
      <w:r>
        <w:rPr>
          <w:rFonts w:ascii="Arial" w:hAnsi="Arial" w:cs="Arial"/>
          <w:b/>
          <w:sz w:val="28"/>
          <w:szCs w:val="28"/>
          <w:lang w:val="pt-BR"/>
        </w:rPr>
        <w:t xml:space="preserve">Item 1 - Dados Gerais: </w:t>
      </w:r>
    </w:p>
    <w:p w14:paraId="7CE69E54" w14:textId="77777777" w:rsidR="00C85C29" w:rsidRPr="00694F19" w:rsidRDefault="00C85C29">
      <w:pPr>
        <w:pStyle w:val="Standard"/>
        <w:tabs>
          <w:tab w:val="clear" w:pos="1134"/>
          <w:tab w:val="left" w:pos="120"/>
        </w:tabs>
        <w:ind w:right="-340"/>
        <w:jc w:val="center"/>
        <w:rPr>
          <w:sz w:val="12"/>
          <w:szCs w:val="12"/>
          <w:lang w:val="pt-BR"/>
        </w:rPr>
      </w:pPr>
    </w:p>
    <w:tbl>
      <w:tblPr>
        <w:tblpPr w:leftFromText="141" w:rightFromText="141" w:vertAnchor="text" w:horzAnchor="margin" w:tblpX="-210" w:tblpY="193"/>
        <w:tblW w:w="10320" w:type="dxa"/>
        <w:tblLayout w:type="fixed"/>
        <w:tblLook w:val="04A0" w:firstRow="1" w:lastRow="0" w:firstColumn="1" w:lastColumn="0" w:noHBand="0" w:noVBand="1"/>
      </w:tblPr>
      <w:tblGrid>
        <w:gridCol w:w="5068"/>
        <w:gridCol w:w="88"/>
        <w:gridCol w:w="5164"/>
      </w:tblGrid>
      <w:tr w:rsidR="00C85C29" w:rsidRPr="00665BB6" w14:paraId="3D221095" w14:textId="77777777" w:rsidTr="00694F19">
        <w:trPr>
          <w:trHeight w:val="984"/>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54F91F" w14:textId="77777777" w:rsidR="00C85C29" w:rsidRPr="00242A13" w:rsidRDefault="00C85C29">
            <w:pPr>
              <w:widowControl w:val="0"/>
              <w:jc w:val="both"/>
              <w:rPr>
                <w:rFonts w:ascii="Arial" w:hAnsi="Arial" w:cs="Arial"/>
                <w:sz w:val="20"/>
                <w:lang w:val="pt-BR"/>
              </w:rPr>
            </w:pPr>
          </w:p>
          <w:p w14:paraId="74E5F6CC" w14:textId="53266E0E" w:rsidR="00C85C29" w:rsidRPr="00242A13" w:rsidRDefault="009034E5">
            <w:pPr>
              <w:widowControl w:val="0"/>
              <w:jc w:val="both"/>
              <w:rPr>
                <w:rFonts w:ascii="Arial" w:hAnsi="Arial" w:cs="Arial"/>
                <w:sz w:val="20"/>
                <w:lang w:val="pt-BR"/>
              </w:rPr>
            </w:pPr>
            <w:r w:rsidRPr="00242A13">
              <w:rPr>
                <w:rFonts w:ascii="Arial" w:hAnsi="Arial" w:cs="Arial"/>
                <w:sz w:val="20"/>
                <w:lang w:val="pt-BR"/>
              </w:rPr>
              <w:t>Conforme o Regulamento do PPGQB, solicito ao Colegiado do PPGQB agendamento para a realização de</w:t>
            </w:r>
            <w:r w:rsidR="00694F19">
              <w:rPr>
                <w:rFonts w:ascii="Arial" w:hAnsi="Arial" w:cs="Arial"/>
                <w:sz w:val="20"/>
                <w:lang w:val="pt-BR"/>
              </w:rPr>
              <w:t xml:space="preserve"> defesa de dissertação</w:t>
            </w:r>
            <w:r w:rsidRPr="00242A13">
              <w:rPr>
                <w:rFonts w:ascii="Arial" w:hAnsi="Arial" w:cs="Arial"/>
                <w:sz w:val="20"/>
                <w:lang w:val="pt-BR"/>
              </w:rPr>
              <w:t>:</w:t>
            </w:r>
          </w:p>
          <w:p w14:paraId="60C1AB38" w14:textId="77777777" w:rsidR="00694F19" w:rsidRDefault="00694F19">
            <w:pPr>
              <w:widowControl w:val="0"/>
              <w:jc w:val="both"/>
              <w:rPr>
                <w:rFonts w:ascii="Arial" w:hAnsi="Arial" w:cs="Arial"/>
                <w:bCs/>
                <w:sz w:val="20"/>
                <w:lang w:val="pt-BR"/>
              </w:rPr>
            </w:pPr>
          </w:p>
          <w:p w14:paraId="22395B25" w14:textId="77777777" w:rsidR="00694F19" w:rsidRDefault="00694F19">
            <w:pPr>
              <w:widowControl w:val="0"/>
              <w:jc w:val="both"/>
              <w:rPr>
                <w:rFonts w:ascii="Arial" w:hAnsi="Arial" w:cs="Arial"/>
                <w:bCs/>
                <w:sz w:val="20"/>
                <w:lang w:val="pt-BR"/>
              </w:rPr>
            </w:pPr>
          </w:p>
          <w:p w14:paraId="258E5727" w14:textId="77777777" w:rsidR="00C85C29" w:rsidRPr="00242A13" w:rsidRDefault="00C85C29">
            <w:pPr>
              <w:pStyle w:val="Standard"/>
              <w:widowControl w:val="0"/>
              <w:rPr>
                <w:rFonts w:ascii="Arial" w:hAnsi="Arial" w:cs="Arial"/>
                <w:kern w:val="0"/>
                <w:sz w:val="20"/>
                <w:szCs w:val="20"/>
                <w:lang w:val="pt-BR"/>
              </w:rPr>
            </w:pPr>
          </w:p>
          <w:p w14:paraId="60B22AFD"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Título do trabalho</w:t>
            </w:r>
            <w:r w:rsidR="001D5044" w:rsidRPr="00242A13">
              <w:rPr>
                <w:rFonts w:ascii="Arial" w:hAnsi="Arial" w:cs="Arial"/>
                <w:kern w:val="0"/>
                <w:sz w:val="20"/>
                <w:szCs w:val="20"/>
                <w:lang w:val="pt-BR"/>
              </w:rPr>
              <w:t xml:space="preserve"> </w:t>
            </w:r>
            <w:r w:rsidR="001D5044" w:rsidRPr="00242A13">
              <w:rPr>
                <w:rFonts w:ascii="Arial" w:hAnsi="Arial"/>
                <w:bCs/>
                <w:sz w:val="20"/>
                <w:szCs w:val="20"/>
                <w:lang w:val="pt-BR"/>
              </w:rPr>
              <w:t>(Colocar em português e em inglês)</w:t>
            </w:r>
            <w:r w:rsidR="001D5044" w:rsidRPr="00242A13">
              <w:rPr>
                <w:rFonts w:ascii="Arial" w:hAnsi="Arial"/>
                <w:sz w:val="20"/>
                <w:szCs w:val="20"/>
                <w:lang w:val="pt-BR"/>
              </w:rPr>
              <w:t>:</w:t>
            </w:r>
          </w:p>
          <w:p w14:paraId="2E28121D" w14:textId="77777777" w:rsidR="00C85C29" w:rsidRPr="00242A13" w:rsidRDefault="00C85C29">
            <w:pPr>
              <w:pStyle w:val="Standard"/>
              <w:widowControl w:val="0"/>
              <w:rPr>
                <w:rFonts w:ascii="Arial" w:hAnsi="Arial" w:cs="Arial"/>
                <w:kern w:val="0"/>
                <w:sz w:val="20"/>
                <w:szCs w:val="20"/>
                <w:lang w:val="pt-BR"/>
              </w:rPr>
            </w:pPr>
          </w:p>
          <w:p w14:paraId="524BB315" w14:textId="77777777" w:rsidR="00C85C29" w:rsidRPr="00242A13" w:rsidRDefault="00C85C29">
            <w:pPr>
              <w:pStyle w:val="Standard"/>
              <w:widowControl w:val="0"/>
              <w:jc w:val="center"/>
              <w:rPr>
                <w:rFonts w:ascii="Arial" w:hAnsi="Arial" w:cs="Arial"/>
                <w:kern w:val="0"/>
                <w:sz w:val="20"/>
                <w:szCs w:val="20"/>
                <w:lang w:val="pt-BR"/>
              </w:rPr>
            </w:pPr>
          </w:p>
        </w:tc>
      </w:tr>
      <w:tr w:rsidR="00694F19" w:rsidRPr="00694F19" w14:paraId="0BD164C6" w14:textId="77777777" w:rsidTr="00694F19">
        <w:trPr>
          <w:trHeight w:val="331"/>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E34B6C" w14:textId="38434920" w:rsidR="00694F19" w:rsidRPr="00242A13" w:rsidRDefault="00694F19">
            <w:pPr>
              <w:widowControl w:val="0"/>
              <w:jc w:val="both"/>
              <w:rPr>
                <w:rFonts w:ascii="Arial" w:hAnsi="Arial" w:cs="Arial"/>
                <w:sz w:val="20"/>
                <w:lang w:val="pt-BR"/>
              </w:rPr>
            </w:pPr>
            <w:r w:rsidRPr="00242A13">
              <w:rPr>
                <w:rFonts w:ascii="Arial" w:hAnsi="Arial" w:cs="Arial"/>
                <w:sz w:val="20"/>
                <w:lang w:val="pt-BR"/>
              </w:rPr>
              <w:t>Nome do Aluno:</w:t>
            </w:r>
          </w:p>
        </w:tc>
      </w:tr>
      <w:tr w:rsidR="00C85C29" w:rsidRPr="00665BB6" w14:paraId="7DA39172" w14:textId="77777777" w:rsidTr="00694F19">
        <w:trPr>
          <w:trHeight w:val="362"/>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E309CE"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O evento será: (   ) Presencial   (    ) Por videoconferência</w:t>
            </w:r>
          </w:p>
          <w:p w14:paraId="46FC1055" w14:textId="77777777" w:rsidR="00C85C29" w:rsidRPr="00242A13" w:rsidRDefault="00C85C29">
            <w:pPr>
              <w:pStyle w:val="Standard"/>
              <w:widowControl w:val="0"/>
              <w:rPr>
                <w:rFonts w:ascii="Arial" w:hAnsi="Arial" w:cs="Arial"/>
                <w:kern w:val="0"/>
                <w:sz w:val="20"/>
                <w:szCs w:val="20"/>
                <w:lang w:val="pt-BR"/>
              </w:rPr>
            </w:pPr>
          </w:p>
          <w:p w14:paraId="4F0B6751"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Se a resposta for “presencial”, favor sugerir neste campo um espaço físico do IQB: _______________</w:t>
            </w:r>
          </w:p>
          <w:p w14:paraId="0387717C" w14:textId="77777777" w:rsidR="00C85C29" w:rsidRPr="00242A13" w:rsidRDefault="00C85C29">
            <w:pPr>
              <w:pStyle w:val="Standard"/>
              <w:widowControl w:val="0"/>
              <w:rPr>
                <w:sz w:val="20"/>
                <w:szCs w:val="20"/>
                <w:lang w:val="pt-BR"/>
              </w:rPr>
            </w:pPr>
          </w:p>
          <w:p w14:paraId="7E195A77"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Se a resposta for “por videoconferência”, informar neste campo qual será a plataforma utilizada: ____________________</w:t>
            </w:r>
          </w:p>
          <w:p w14:paraId="2DB07ED1" w14:textId="77777777" w:rsidR="00C85C29" w:rsidRPr="00242A13" w:rsidRDefault="00C85C29">
            <w:pPr>
              <w:pStyle w:val="Standard"/>
              <w:widowControl w:val="0"/>
              <w:rPr>
                <w:sz w:val="20"/>
                <w:szCs w:val="20"/>
                <w:lang w:val="pt-BR"/>
              </w:rPr>
            </w:pPr>
          </w:p>
          <w:p w14:paraId="66FDEDDE"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 xml:space="preserve">Atenção: Os links de agendamento de </w:t>
            </w:r>
            <w:r w:rsidRPr="00242A13">
              <w:rPr>
                <w:rFonts w:ascii="Arial" w:hAnsi="Arial" w:cs="Arial"/>
                <w:kern w:val="0"/>
                <w:sz w:val="20"/>
                <w:szCs w:val="20"/>
                <w:u w:val="single"/>
                <w:lang w:val="pt-BR"/>
              </w:rPr>
              <w:t>defesa abertas por videoconferência</w:t>
            </w:r>
            <w:r w:rsidRPr="00242A13">
              <w:rPr>
                <w:rFonts w:ascii="Arial" w:hAnsi="Arial" w:cs="Arial"/>
                <w:kern w:val="0"/>
                <w:sz w:val="20"/>
                <w:szCs w:val="20"/>
                <w:lang w:val="pt-BR"/>
              </w:rPr>
              <w:t xml:space="preserve"> devem ser enviados para o e-mail </w:t>
            </w:r>
            <w:hyperlink r:id="rId12">
              <w:r w:rsidRPr="00242A13">
                <w:rPr>
                  <w:rStyle w:val="LinkdaInternet"/>
                  <w:rFonts w:ascii="Arial" w:hAnsi="Arial" w:cs="Arial"/>
                  <w:kern w:val="0"/>
                  <w:sz w:val="20"/>
                  <w:szCs w:val="20"/>
                  <w:lang w:val="pt-BR"/>
                </w:rPr>
                <w:t>ppgqb.ufal@gmail.com</w:t>
              </w:r>
            </w:hyperlink>
            <w:r w:rsidRPr="00242A13">
              <w:rPr>
                <w:rFonts w:ascii="Arial" w:hAnsi="Arial" w:cs="Arial"/>
                <w:kern w:val="0"/>
                <w:sz w:val="20"/>
                <w:szCs w:val="20"/>
                <w:lang w:val="pt-BR"/>
              </w:rPr>
              <w:t xml:space="preserve"> impreterivelmente até 72 horas antes da realização do evento, para fins de divulgação. Se já tiver o link do agendamento da videoconferência, favor informar neste campo o link: __________________________</w:t>
            </w:r>
          </w:p>
          <w:p w14:paraId="369B449A" w14:textId="77777777" w:rsidR="00C85C29" w:rsidRPr="00242A13" w:rsidRDefault="00C85C29">
            <w:pPr>
              <w:pStyle w:val="Standard"/>
              <w:widowControl w:val="0"/>
              <w:rPr>
                <w:rFonts w:ascii="Arial" w:hAnsi="Arial" w:cs="Arial"/>
                <w:kern w:val="0"/>
                <w:sz w:val="20"/>
                <w:szCs w:val="20"/>
                <w:lang w:val="pt-BR"/>
              </w:rPr>
            </w:pPr>
          </w:p>
        </w:tc>
      </w:tr>
      <w:tr w:rsidR="00C85C29" w:rsidRPr="00665BB6" w14:paraId="4E028334" w14:textId="77777777" w:rsidTr="00694F19">
        <w:trPr>
          <w:trHeight w:val="362"/>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62BD7F" w14:textId="5A50BD35"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Tipo de Sessão: (    ) Aberta  (    ) Fechada</w:t>
            </w:r>
          </w:p>
          <w:p w14:paraId="66777896" w14:textId="77777777" w:rsidR="00242A13" w:rsidRPr="00242A13" w:rsidRDefault="00242A13">
            <w:pPr>
              <w:pStyle w:val="Standard"/>
              <w:widowControl w:val="0"/>
              <w:rPr>
                <w:rFonts w:ascii="Arial" w:hAnsi="Arial" w:cs="Arial"/>
                <w:kern w:val="0"/>
                <w:sz w:val="20"/>
                <w:szCs w:val="20"/>
                <w:lang w:val="pt-BR"/>
              </w:rPr>
            </w:pPr>
          </w:p>
          <w:p w14:paraId="0DE17175" w14:textId="2796064C" w:rsidR="00242A13" w:rsidRPr="00242A13" w:rsidRDefault="00242A13">
            <w:pPr>
              <w:pStyle w:val="Standard"/>
              <w:widowControl w:val="0"/>
              <w:rPr>
                <w:rFonts w:ascii="Arial" w:hAnsi="Arial" w:cs="Arial"/>
                <w:kern w:val="0"/>
                <w:sz w:val="20"/>
                <w:szCs w:val="20"/>
                <w:lang w:val="pt-BR"/>
              </w:rPr>
            </w:pPr>
            <w:r w:rsidRPr="00242A13">
              <w:rPr>
                <w:rFonts w:ascii="Arial" w:hAnsi="Arial" w:cs="Arial"/>
                <w:kern w:val="0"/>
                <w:sz w:val="20"/>
                <w:szCs w:val="20"/>
                <w:lang w:val="pt-BR"/>
              </w:rPr>
              <w:t>Caso a sessão seja fechada, o orientador deve</w:t>
            </w:r>
            <w:r w:rsidR="00694F19">
              <w:rPr>
                <w:rFonts w:ascii="Arial" w:hAnsi="Arial" w:cs="Arial"/>
                <w:kern w:val="0"/>
                <w:sz w:val="20"/>
                <w:szCs w:val="20"/>
                <w:lang w:val="pt-BR"/>
              </w:rPr>
              <w:t>rá</w:t>
            </w:r>
            <w:r w:rsidRPr="00242A13">
              <w:rPr>
                <w:rFonts w:ascii="Arial" w:hAnsi="Arial" w:cs="Arial"/>
                <w:kern w:val="0"/>
                <w:sz w:val="20"/>
                <w:szCs w:val="20"/>
                <w:lang w:val="pt-BR"/>
              </w:rPr>
              <w:t xml:space="preserve"> apresentar a justificativa abaixo</w:t>
            </w:r>
            <w:r w:rsidR="00694F19">
              <w:rPr>
                <w:rFonts w:ascii="Arial" w:hAnsi="Arial" w:cs="Arial"/>
                <w:kern w:val="0"/>
                <w:sz w:val="20"/>
                <w:szCs w:val="20"/>
                <w:lang w:val="pt-BR"/>
              </w:rPr>
              <w:t xml:space="preserve"> e enviar junto com essa solicitação os documentos que são exigidos conforme anexos I e II da </w:t>
            </w:r>
            <w:hyperlink r:id="rId13" w:history="1">
              <w:r w:rsidR="00694F19" w:rsidRPr="00694F19">
                <w:rPr>
                  <w:rStyle w:val="Hyperlink"/>
                  <w:rFonts w:ascii="Arial" w:hAnsi="Arial" w:cs="Arial"/>
                  <w:kern w:val="0"/>
                  <w:sz w:val="20"/>
                  <w:szCs w:val="20"/>
                  <w:lang w:val="pt-BR"/>
                </w:rPr>
                <w:t>resolução normativa de número 8 do PPGQB</w:t>
              </w:r>
            </w:hyperlink>
            <w:r w:rsidRPr="00242A13">
              <w:rPr>
                <w:rFonts w:ascii="Arial" w:hAnsi="Arial" w:cs="Arial"/>
                <w:kern w:val="0"/>
                <w:sz w:val="20"/>
                <w:szCs w:val="20"/>
                <w:lang w:val="pt-BR"/>
              </w:rPr>
              <w:t>:</w:t>
            </w:r>
          </w:p>
          <w:p w14:paraId="1AB45073" w14:textId="77777777" w:rsidR="00242A13" w:rsidRPr="00242A13" w:rsidRDefault="00242A13">
            <w:pPr>
              <w:pStyle w:val="Standard"/>
              <w:widowControl w:val="0"/>
              <w:rPr>
                <w:rFonts w:ascii="Arial" w:hAnsi="Arial" w:cs="Arial"/>
                <w:kern w:val="0"/>
                <w:sz w:val="20"/>
                <w:szCs w:val="20"/>
                <w:lang w:val="pt-BR"/>
              </w:rPr>
            </w:pPr>
          </w:p>
          <w:p w14:paraId="2D8ECCBA" w14:textId="77777777" w:rsidR="00242A13" w:rsidRPr="00242A13" w:rsidRDefault="00242A13">
            <w:pPr>
              <w:pStyle w:val="Standard"/>
              <w:widowControl w:val="0"/>
              <w:rPr>
                <w:rFonts w:ascii="Arial" w:hAnsi="Arial" w:cs="Arial"/>
                <w:kern w:val="0"/>
                <w:sz w:val="20"/>
                <w:szCs w:val="20"/>
                <w:lang w:val="pt-BR"/>
              </w:rPr>
            </w:pPr>
          </w:p>
          <w:p w14:paraId="31315E7C" w14:textId="127F027A" w:rsidR="00242A13" w:rsidRPr="00242A13" w:rsidRDefault="00242A13">
            <w:pPr>
              <w:pStyle w:val="Standard"/>
              <w:widowControl w:val="0"/>
              <w:rPr>
                <w:rFonts w:ascii="Arial" w:hAnsi="Arial" w:cs="Arial"/>
                <w:kern w:val="0"/>
                <w:sz w:val="20"/>
                <w:szCs w:val="20"/>
                <w:lang w:val="pt-BR"/>
              </w:rPr>
            </w:pPr>
          </w:p>
        </w:tc>
      </w:tr>
      <w:tr w:rsidR="00C85C29" w14:paraId="314A8C2F" w14:textId="77777777" w:rsidTr="00694F19">
        <w:trPr>
          <w:trHeight w:val="269"/>
        </w:trPr>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38A8"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Data do evento:</w:t>
            </w:r>
          </w:p>
        </w:tc>
        <w:tc>
          <w:tcPr>
            <w:tcW w:w="5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3A6BE8"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Horário:</w:t>
            </w:r>
          </w:p>
        </w:tc>
      </w:tr>
      <w:tr w:rsidR="00C85C29" w14:paraId="121AD13D" w14:textId="77777777" w:rsidTr="00694F19">
        <w:trPr>
          <w:trHeight w:val="269"/>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F0A5F1"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Área de Concentração:</w:t>
            </w:r>
          </w:p>
        </w:tc>
      </w:tr>
      <w:tr w:rsidR="00C85C29" w:rsidRPr="00665BB6" w14:paraId="3A58AF14" w14:textId="77777777" w:rsidTr="00694F19">
        <w:trPr>
          <w:trHeight w:val="269"/>
        </w:trPr>
        <w:tc>
          <w:tcPr>
            <w:tcW w:w="5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D9DDF7"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Linha de Pesquisa:</w:t>
            </w:r>
          </w:p>
          <w:p w14:paraId="2625072D"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Química biológica e medicinal</w:t>
            </w:r>
          </w:p>
          <w:p w14:paraId="759116E5"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Química de materiais</w:t>
            </w:r>
          </w:p>
          <w:p w14:paraId="5A284F51"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Química verde e energia</w:t>
            </w:r>
          </w:p>
          <w:p w14:paraId="5777C7A4" w14:textId="77777777" w:rsidR="00C85C29" w:rsidRPr="00242A13" w:rsidRDefault="009034E5">
            <w:pPr>
              <w:pStyle w:val="Standard"/>
              <w:widowControl w:val="0"/>
              <w:rPr>
                <w:rFonts w:ascii="Arial" w:hAnsi="Arial" w:cs="Arial"/>
                <w:sz w:val="20"/>
                <w:szCs w:val="20"/>
              </w:rPr>
            </w:pPr>
            <w:r w:rsidRPr="00242A13">
              <w:rPr>
                <w:rFonts w:ascii="Arial" w:hAnsi="Arial" w:cs="Arial"/>
                <w:sz w:val="20"/>
                <w:szCs w:val="20"/>
              </w:rPr>
              <w:t>() Químicaanalítica e ambiental</w:t>
            </w: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CA07" w14:textId="77777777" w:rsidR="00C85C29" w:rsidRPr="00242A13" w:rsidRDefault="00C85C29">
            <w:pPr>
              <w:pStyle w:val="Standard"/>
              <w:widowControl w:val="0"/>
              <w:rPr>
                <w:rFonts w:ascii="Arial" w:hAnsi="Arial" w:cs="Arial"/>
                <w:sz w:val="20"/>
                <w:szCs w:val="20"/>
                <w:lang w:val="pt-BR"/>
              </w:rPr>
            </w:pPr>
          </w:p>
          <w:p w14:paraId="1C7D3427"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Eletroquímica e interfaces</w:t>
            </w:r>
          </w:p>
          <w:p w14:paraId="0A468C32"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Catálise molecular e de superfície</w:t>
            </w:r>
          </w:p>
          <w:p w14:paraId="4F7D0D57"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Química de produtos naturais e Ecologia química</w:t>
            </w:r>
          </w:p>
          <w:p w14:paraId="0B759EC5" w14:textId="65DDDE71" w:rsidR="00C85C29" w:rsidRPr="00242A13" w:rsidRDefault="00694F19">
            <w:pPr>
              <w:pStyle w:val="Standard"/>
              <w:widowControl w:val="0"/>
              <w:rPr>
                <w:rFonts w:ascii="Arial" w:hAnsi="Arial" w:cs="Arial"/>
                <w:sz w:val="20"/>
                <w:szCs w:val="20"/>
                <w:lang w:val="pt-BR"/>
              </w:rPr>
            </w:pPr>
            <w:r>
              <w:rPr>
                <w:rFonts w:ascii="Arial" w:hAnsi="Arial" w:cs="Arial"/>
                <w:sz w:val="20"/>
                <w:szCs w:val="20"/>
                <w:lang w:val="pt-BR"/>
              </w:rPr>
              <w:t xml:space="preserve">( </w:t>
            </w:r>
            <w:r w:rsidR="009034E5" w:rsidRPr="00242A13">
              <w:rPr>
                <w:rFonts w:ascii="Arial" w:hAnsi="Arial" w:cs="Arial"/>
                <w:sz w:val="20"/>
                <w:szCs w:val="20"/>
                <w:lang w:val="pt-BR"/>
              </w:rPr>
              <w:t>) Química Tecnológica, Biotecnologia e Empreendedorismo</w:t>
            </w:r>
          </w:p>
        </w:tc>
      </w:tr>
    </w:tbl>
    <w:p w14:paraId="77415EFD" w14:textId="77777777" w:rsidR="00C85C29" w:rsidRDefault="00C85C29">
      <w:pPr>
        <w:pStyle w:val="Standard"/>
        <w:jc w:val="left"/>
        <w:rPr>
          <w:rFonts w:ascii="Arial" w:hAnsi="Arial" w:cs="Arial"/>
          <w:b/>
          <w:sz w:val="18"/>
          <w:szCs w:val="18"/>
          <w:lang w:val="pt-BR"/>
        </w:rPr>
      </w:pPr>
    </w:p>
    <w:p w14:paraId="21E6101D" w14:textId="3C3D32F4" w:rsidR="00C85C29" w:rsidRDefault="009034E5">
      <w:pPr>
        <w:pStyle w:val="Standard"/>
        <w:ind w:left="-284" w:right="-426"/>
        <w:rPr>
          <w:rFonts w:ascii="Arial" w:hAnsi="Arial" w:cs="Arial"/>
          <w:b/>
          <w:sz w:val="18"/>
          <w:szCs w:val="18"/>
          <w:lang w:val="pt-BR"/>
        </w:rPr>
      </w:pPr>
      <w:r>
        <w:rPr>
          <w:rFonts w:ascii="Arial" w:hAnsi="Arial" w:cs="Arial"/>
          <w:b/>
          <w:sz w:val="18"/>
          <w:szCs w:val="18"/>
          <w:lang w:val="pt-BR"/>
        </w:rPr>
        <w:t xml:space="preserve">ATENÇÃO: Esta solicitação deverá ser enviada para o e-mail </w:t>
      </w:r>
      <w:r>
        <w:rPr>
          <w:rFonts w:ascii="Arial" w:hAnsi="Arial" w:cs="Arial"/>
          <w:b/>
          <w:color w:val="0070C0"/>
          <w:sz w:val="18"/>
          <w:szCs w:val="18"/>
          <w:lang w:val="pt-BR"/>
        </w:rPr>
        <w:t>ppgqb</w:t>
      </w:r>
      <w:r w:rsidR="00694F19">
        <w:rPr>
          <w:rFonts w:ascii="Arial" w:hAnsi="Arial" w:cs="Arial"/>
          <w:b/>
          <w:color w:val="0070C0"/>
          <w:sz w:val="18"/>
          <w:szCs w:val="18"/>
          <w:lang w:val="pt-BR"/>
        </w:rPr>
        <w:t>@iqb.ufal.br</w:t>
      </w:r>
      <w:r>
        <w:rPr>
          <w:rFonts w:ascii="Arial" w:hAnsi="Arial" w:cs="Arial"/>
          <w:b/>
          <w:sz w:val="18"/>
          <w:szCs w:val="18"/>
          <w:lang w:val="pt-BR"/>
        </w:rPr>
        <w:t xml:space="preserve"> com 30 dias de antecedência devidamente assinada pelo orientador.</w:t>
      </w:r>
    </w:p>
    <w:p w14:paraId="1204FA49" w14:textId="68BD3D28" w:rsidR="00C85C29" w:rsidRDefault="00C85C29">
      <w:pPr>
        <w:pStyle w:val="Standard"/>
        <w:ind w:left="-284" w:right="-426"/>
        <w:rPr>
          <w:sz w:val="12"/>
          <w:szCs w:val="12"/>
          <w:lang w:val="pt-BR"/>
        </w:rPr>
      </w:pPr>
    </w:p>
    <w:p w14:paraId="64027C83" w14:textId="77777777" w:rsidR="00C85C29" w:rsidRDefault="00C85C29">
      <w:pPr>
        <w:pStyle w:val="Standard"/>
        <w:jc w:val="left"/>
        <w:rPr>
          <w:rFonts w:ascii="Arial" w:hAnsi="Arial" w:cs="Arial"/>
          <w:b/>
          <w:sz w:val="8"/>
          <w:szCs w:val="18"/>
          <w:lang w:val="pt-BR"/>
        </w:rPr>
      </w:pPr>
    </w:p>
    <w:p w14:paraId="4E6F9E0F" w14:textId="77777777" w:rsidR="00C85C29" w:rsidRPr="001D5044" w:rsidRDefault="009034E5">
      <w:pPr>
        <w:pStyle w:val="Standard"/>
        <w:ind w:left="-284" w:right="-426"/>
        <w:jc w:val="left"/>
        <w:rPr>
          <w:sz w:val="24"/>
          <w:lang w:val="pt-BR"/>
        </w:rPr>
      </w:pPr>
      <w:r>
        <w:rPr>
          <w:rFonts w:ascii="Arial" w:hAnsi="Arial" w:cs="Arial"/>
          <w:b/>
          <w:sz w:val="24"/>
          <w:lang w:val="pt-BR"/>
        </w:rPr>
        <w:t xml:space="preserve">Item 2  - Proposta de Banca Examinadora: </w:t>
      </w:r>
    </w:p>
    <w:p w14:paraId="2B0F7194" w14:textId="77777777" w:rsidR="00C85C29" w:rsidRDefault="00C85C29">
      <w:pPr>
        <w:pStyle w:val="Standard"/>
        <w:ind w:left="-284" w:right="-426"/>
        <w:jc w:val="center"/>
        <w:rPr>
          <w:rFonts w:ascii="Arial" w:hAnsi="Arial" w:cs="Arial"/>
          <w:b/>
          <w:lang w:val="pt-BR"/>
        </w:rPr>
      </w:pPr>
    </w:p>
    <w:p w14:paraId="0A85033A" w14:textId="6D5EA85A" w:rsidR="00C85C29" w:rsidRDefault="009034E5">
      <w:pPr>
        <w:pStyle w:val="Standard"/>
        <w:ind w:left="-284" w:right="-426"/>
        <w:jc w:val="left"/>
        <w:rPr>
          <w:rFonts w:ascii="Arial" w:hAnsi="Arial" w:cs="Arial"/>
          <w:sz w:val="18"/>
          <w:szCs w:val="18"/>
          <w:lang w:val="pt-BR"/>
        </w:rPr>
      </w:pPr>
      <w:r>
        <w:rPr>
          <w:rFonts w:ascii="Arial" w:hAnsi="Arial" w:cs="Arial"/>
          <w:sz w:val="18"/>
          <w:szCs w:val="18"/>
          <w:lang w:val="pt-BR"/>
        </w:rPr>
        <w:t xml:space="preserve">Favor preencher todos os campos abaixo, inclusive orientador e coorientador, se houver. </w:t>
      </w:r>
      <w:r>
        <w:rPr>
          <w:rFonts w:ascii="Arial" w:hAnsi="Arial" w:cs="Arial"/>
          <w:sz w:val="18"/>
          <w:lang w:val="pt-BR"/>
        </w:rPr>
        <w:t>Existindo o coorientador, este fará parte da Banca Examinadora como membro complementar</w:t>
      </w:r>
      <w:r w:rsidR="00694F19">
        <w:rPr>
          <w:rFonts w:ascii="Arial" w:hAnsi="Arial" w:cs="Arial"/>
          <w:sz w:val="18"/>
          <w:lang w:val="pt-BR"/>
        </w:rPr>
        <w:t xml:space="preserve"> (não sendo contabilizado como membro titular da banca)</w:t>
      </w:r>
      <w:r>
        <w:rPr>
          <w:rFonts w:ascii="Arial" w:hAnsi="Arial" w:cs="Arial"/>
          <w:sz w:val="18"/>
          <w:lang w:val="pt-BR"/>
        </w:rPr>
        <w:t>.</w:t>
      </w:r>
    </w:p>
    <w:p w14:paraId="2BD96DFC" w14:textId="77777777" w:rsidR="00C85C29" w:rsidRDefault="00C85C29">
      <w:pPr>
        <w:pStyle w:val="Standard"/>
        <w:jc w:val="left"/>
        <w:rPr>
          <w:rFonts w:ascii="Arial" w:hAnsi="Arial" w:cs="Arial"/>
          <w:sz w:val="18"/>
          <w:szCs w:val="18"/>
          <w:lang w:val="pt-BR"/>
        </w:rPr>
      </w:pPr>
    </w:p>
    <w:tbl>
      <w:tblPr>
        <w:tblW w:w="10348" w:type="dxa"/>
        <w:jc w:val="center"/>
        <w:tblLayout w:type="fixed"/>
        <w:tblCellMar>
          <w:left w:w="113" w:type="dxa"/>
        </w:tblCellMar>
        <w:tblLook w:val="04A0" w:firstRow="1" w:lastRow="0" w:firstColumn="1" w:lastColumn="0" w:noHBand="0" w:noVBand="1"/>
      </w:tblPr>
      <w:tblGrid>
        <w:gridCol w:w="5694"/>
        <w:gridCol w:w="1749"/>
        <w:gridCol w:w="1204"/>
        <w:gridCol w:w="1701"/>
      </w:tblGrid>
      <w:tr w:rsidR="00C85C29" w14:paraId="0148D78D" w14:textId="77777777" w:rsidTr="00665BB6">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4F5D32F0"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lastRenderedPageBreak/>
              <w:t>Nome do membro da Banca Examinadora</w:t>
            </w:r>
          </w:p>
        </w:tc>
        <w:tc>
          <w:tcPr>
            <w:tcW w:w="1749" w:type="dxa"/>
            <w:tcBorders>
              <w:top w:val="single" w:sz="4" w:space="0" w:color="00000A"/>
              <w:left w:val="single" w:sz="4" w:space="0" w:color="00000A"/>
              <w:bottom w:val="single" w:sz="4" w:space="0" w:color="00000A"/>
              <w:right w:val="single" w:sz="4" w:space="0" w:color="00000A"/>
            </w:tcBorders>
            <w:vAlign w:val="center"/>
          </w:tcPr>
          <w:p w14:paraId="45780B96"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Filiação</w:t>
            </w:r>
          </w:p>
        </w:tc>
        <w:tc>
          <w:tcPr>
            <w:tcW w:w="1204" w:type="dxa"/>
            <w:tcBorders>
              <w:top w:val="single" w:sz="4" w:space="0" w:color="00000A"/>
              <w:left w:val="single" w:sz="4" w:space="0" w:color="00000A"/>
              <w:bottom w:val="single" w:sz="4" w:space="0" w:color="00000A"/>
              <w:right w:val="single" w:sz="4" w:space="0" w:color="00000A"/>
            </w:tcBorders>
            <w:vAlign w:val="center"/>
          </w:tcPr>
          <w:p w14:paraId="296150A3"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Titulação</w:t>
            </w:r>
          </w:p>
        </w:tc>
        <w:tc>
          <w:tcPr>
            <w:tcW w:w="1701" w:type="dxa"/>
            <w:tcBorders>
              <w:top w:val="single" w:sz="4" w:space="0" w:color="00000A"/>
              <w:left w:val="single" w:sz="4" w:space="0" w:color="00000A"/>
              <w:bottom w:val="single" w:sz="4" w:space="0" w:color="00000A"/>
              <w:right w:val="single" w:sz="4" w:space="0" w:color="00000A"/>
            </w:tcBorders>
            <w:vAlign w:val="center"/>
          </w:tcPr>
          <w:p w14:paraId="155F3A36"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Função</w:t>
            </w:r>
          </w:p>
        </w:tc>
      </w:tr>
      <w:tr w:rsidR="00C85C29" w14:paraId="6904366B" w14:textId="77777777" w:rsidTr="00665BB6">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6281FCF5"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A"/>
              <w:right w:val="single" w:sz="4" w:space="0" w:color="00000A"/>
            </w:tcBorders>
            <w:vAlign w:val="center"/>
          </w:tcPr>
          <w:p w14:paraId="2FD240D0" w14:textId="77777777" w:rsidR="00C85C29" w:rsidRDefault="009034E5">
            <w:pPr>
              <w:pStyle w:val="Standard"/>
              <w:widowControl w:val="0"/>
              <w:jc w:val="center"/>
              <w:rPr>
                <w:rFonts w:ascii="Arial" w:hAnsi="Arial" w:cs="Arial"/>
                <w:sz w:val="18"/>
                <w:szCs w:val="18"/>
                <w:lang w:val="pt-BR"/>
              </w:rPr>
            </w:pPr>
            <w:r>
              <w:rPr>
                <w:rFonts w:ascii="Arial" w:hAnsi="Arial" w:cs="Arial"/>
                <w:sz w:val="18"/>
                <w:szCs w:val="18"/>
                <w:lang w:val="pt-BR"/>
              </w:rPr>
              <w:t>PPGQB/IQB/UFAL</w:t>
            </w:r>
          </w:p>
        </w:tc>
        <w:tc>
          <w:tcPr>
            <w:tcW w:w="1204" w:type="dxa"/>
            <w:tcBorders>
              <w:top w:val="single" w:sz="4" w:space="0" w:color="00000A"/>
              <w:left w:val="single" w:sz="4" w:space="0" w:color="00000A"/>
              <w:bottom w:val="single" w:sz="4" w:space="0" w:color="00000A"/>
              <w:right w:val="single" w:sz="4" w:space="0" w:color="00000A"/>
            </w:tcBorders>
            <w:vAlign w:val="center"/>
          </w:tcPr>
          <w:p w14:paraId="300D2988" w14:textId="77777777" w:rsidR="00C85C29" w:rsidRDefault="009034E5">
            <w:pPr>
              <w:pStyle w:val="Standard"/>
              <w:widowControl w:val="0"/>
              <w:jc w:val="center"/>
              <w:rPr>
                <w:rFonts w:ascii="Arial" w:hAnsi="Arial" w:cs="Arial"/>
                <w:sz w:val="18"/>
                <w:szCs w:val="18"/>
                <w:lang w:val="pt-BR"/>
              </w:rPr>
            </w:pPr>
            <w:r>
              <w:rPr>
                <w:rFonts w:ascii="Arial" w:hAnsi="Arial" w:cs="Arial"/>
                <w:sz w:val="18"/>
                <w:szCs w:val="18"/>
                <w:lang w:val="pt-BR"/>
              </w:rPr>
              <w:t>Prof. Dr.</w:t>
            </w:r>
          </w:p>
        </w:tc>
        <w:tc>
          <w:tcPr>
            <w:tcW w:w="1701" w:type="dxa"/>
            <w:tcBorders>
              <w:top w:val="single" w:sz="4" w:space="0" w:color="00000A"/>
              <w:left w:val="single" w:sz="4" w:space="0" w:color="00000A"/>
              <w:bottom w:val="single" w:sz="4" w:space="0" w:color="00000A"/>
              <w:right w:val="single" w:sz="4" w:space="0" w:color="00000A"/>
            </w:tcBorders>
            <w:vAlign w:val="center"/>
          </w:tcPr>
          <w:p w14:paraId="03FF0234" w14:textId="77777777"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Orientador (Titular)</w:t>
            </w:r>
          </w:p>
        </w:tc>
      </w:tr>
      <w:tr w:rsidR="00C85C29" w14:paraId="0BC3656A" w14:textId="77777777" w:rsidTr="00665BB6">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61A8832E"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A"/>
              <w:right w:val="single" w:sz="4" w:space="0" w:color="00000A"/>
            </w:tcBorders>
            <w:vAlign w:val="center"/>
          </w:tcPr>
          <w:p w14:paraId="18BD7386" w14:textId="77777777" w:rsidR="00C85C29" w:rsidRDefault="00C85C29">
            <w:pPr>
              <w:pStyle w:val="Standard"/>
              <w:widowControl w:val="0"/>
              <w:jc w:val="left"/>
              <w:rPr>
                <w:rFonts w:ascii="Arial" w:hAnsi="Arial" w:cs="Arial"/>
                <w:sz w:val="18"/>
                <w:szCs w:val="18"/>
                <w:lang w:val="pt-BR"/>
              </w:rPr>
            </w:pPr>
          </w:p>
        </w:tc>
        <w:tc>
          <w:tcPr>
            <w:tcW w:w="1204" w:type="dxa"/>
            <w:tcBorders>
              <w:top w:val="single" w:sz="4" w:space="0" w:color="00000A"/>
              <w:left w:val="single" w:sz="4" w:space="0" w:color="00000A"/>
              <w:bottom w:val="single" w:sz="4" w:space="0" w:color="00000A"/>
              <w:right w:val="single" w:sz="4" w:space="0" w:color="00000A"/>
            </w:tcBorders>
            <w:vAlign w:val="center"/>
          </w:tcPr>
          <w:p w14:paraId="3705A02A" w14:textId="77777777" w:rsidR="00C85C29" w:rsidRDefault="00C85C29">
            <w:pPr>
              <w:pStyle w:val="Standard"/>
              <w:widowControl w:val="0"/>
              <w:jc w:val="center"/>
              <w:rPr>
                <w:rFonts w:ascii="Arial" w:hAnsi="Arial" w:cs="Arial"/>
                <w:sz w:val="18"/>
                <w:szCs w:val="18"/>
                <w:lang w:val="pt-BR"/>
              </w:rPr>
            </w:pPr>
          </w:p>
        </w:tc>
        <w:tc>
          <w:tcPr>
            <w:tcW w:w="1701" w:type="dxa"/>
            <w:tcBorders>
              <w:top w:val="single" w:sz="4" w:space="0" w:color="00000A"/>
              <w:left w:val="single" w:sz="4" w:space="0" w:color="00000A"/>
              <w:bottom w:val="single" w:sz="4" w:space="0" w:color="00000A"/>
              <w:right w:val="single" w:sz="4" w:space="0" w:color="00000A"/>
            </w:tcBorders>
            <w:vAlign w:val="center"/>
          </w:tcPr>
          <w:p w14:paraId="6DDE45D8" w14:textId="77777777"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Coorientador</w:t>
            </w:r>
          </w:p>
          <w:p w14:paraId="032A6077" w14:textId="77777777" w:rsidR="00C85C29" w:rsidRPr="00694F19" w:rsidRDefault="00C85C29">
            <w:pPr>
              <w:pStyle w:val="Standard"/>
              <w:widowControl w:val="0"/>
              <w:jc w:val="center"/>
              <w:rPr>
                <w:rFonts w:ascii="Arial" w:hAnsi="Arial" w:cs="Arial"/>
                <w:sz w:val="12"/>
                <w:szCs w:val="14"/>
                <w:lang w:val="pt-BR"/>
              </w:rPr>
            </w:pPr>
          </w:p>
        </w:tc>
      </w:tr>
      <w:tr w:rsidR="00C85C29" w14:paraId="6B5B8D5A" w14:textId="77777777" w:rsidTr="00665BB6">
        <w:trPr>
          <w:trHeight w:hRule="exact" w:val="340"/>
          <w:jc w:val="center"/>
        </w:trPr>
        <w:tc>
          <w:tcPr>
            <w:tcW w:w="5694" w:type="dxa"/>
            <w:tcBorders>
              <w:left w:val="single" w:sz="4" w:space="0" w:color="00000A"/>
              <w:bottom w:val="single" w:sz="4" w:space="0" w:color="00000A"/>
              <w:right w:val="single" w:sz="4" w:space="0" w:color="00000A"/>
            </w:tcBorders>
            <w:vAlign w:val="center"/>
          </w:tcPr>
          <w:p w14:paraId="62163F1E" w14:textId="77777777" w:rsidR="00C85C29" w:rsidRDefault="00C85C29">
            <w:pPr>
              <w:pStyle w:val="Standard"/>
              <w:widowControl w:val="0"/>
              <w:jc w:val="left"/>
              <w:rPr>
                <w:rFonts w:ascii="Arial" w:hAnsi="Arial" w:cs="Arial"/>
                <w:sz w:val="18"/>
                <w:szCs w:val="18"/>
                <w:lang w:val="pt-BR"/>
              </w:rPr>
            </w:pPr>
          </w:p>
        </w:tc>
        <w:tc>
          <w:tcPr>
            <w:tcW w:w="1749" w:type="dxa"/>
            <w:tcBorders>
              <w:left w:val="single" w:sz="4" w:space="0" w:color="00000A"/>
              <w:bottom w:val="single" w:sz="4" w:space="0" w:color="00000A"/>
              <w:right w:val="single" w:sz="4" w:space="0" w:color="00000A"/>
            </w:tcBorders>
            <w:vAlign w:val="center"/>
          </w:tcPr>
          <w:p w14:paraId="0A8047CC" w14:textId="77777777" w:rsidR="00C85C29" w:rsidRDefault="00C85C29">
            <w:pPr>
              <w:pStyle w:val="Standard"/>
              <w:widowControl w:val="0"/>
              <w:jc w:val="left"/>
              <w:rPr>
                <w:rFonts w:ascii="Arial" w:hAnsi="Arial" w:cs="Arial"/>
                <w:sz w:val="18"/>
                <w:szCs w:val="18"/>
                <w:lang w:val="pt-BR"/>
              </w:rPr>
            </w:pPr>
          </w:p>
        </w:tc>
        <w:tc>
          <w:tcPr>
            <w:tcW w:w="1204" w:type="dxa"/>
            <w:tcBorders>
              <w:left w:val="single" w:sz="4" w:space="0" w:color="00000A"/>
              <w:bottom w:val="single" w:sz="4" w:space="0" w:color="00000A"/>
              <w:right w:val="single" w:sz="4" w:space="0" w:color="00000A"/>
            </w:tcBorders>
            <w:vAlign w:val="center"/>
          </w:tcPr>
          <w:p w14:paraId="764F027F" w14:textId="77777777" w:rsidR="00C85C29" w:rsidRDefault="00C85C29">
            <w:pPr>
              <w:pStyle w:val="Standard"/>
              <w:widowControl w:val="0"/>
              <w:jc w:val="center"/>
              <w:rPr>
                <w:rFonts w:ascii="Arial" w:hAnsi="Arial" w:cs="Arial"/>
                <w:sz w:val="18"/>
                <w:szCs w:val="18"/>
                <w:lang w:val="pt-BR"/>
              </w:rPr>
            </w:pPr>
          </w:p>
        </w:tc>
        <w:tc>
          <w:tcPr>
            <w:tcW w:w="1701" w:type="dxa"/>
            <w:tcBorders>
              <w:left w:val="single" w:sz="4" w:space="0" w:color="00000A"/>
              <w:bottom w:val="single" w:sz="4" w:space="0" w:color="00000A"/>
              <w:right w:val="single" w:sz="4" w:space="0" w:color="00000A"/>
            </w:tcBorders>
            <w:vAlign w:val="center"/>
          </w:tcPr>
          <w:p w14:paraId="501FB47A" w14:textId="4277EA55"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Titular</w:t>
            </w:r>
            <w:r w:rsidR="00694F19" w:rsidRPr="00694F19">
              <w:rPr>
                <w:rFonts w:ascii="Arial" w:hAnsi="Arial" w:cs="Arial"/>
                <w:sz w:val="12"/>
                <w:szCs w:val="14"/>
                <w:lang w:val="pt-BR"/>
              </w:rPr>
              <w:t xml:space="preserve"> Interno</w:t>
            </w:r>
          </w:p>
        </w:tc>
      </w:tr>
      <w:tr w:rsidR="00C85C29" w14:paraId="3D72BC21" w14:textId="77777777" w:rsidTr="00665BB6">
        <w:trPr>
          <w:trHeight w:hRule="exact" w:val="340"/>
          <w:jc w:val="center"/>
        </w:trPr>
        <w:tc>
          <w:tcPr>
            <w:tcW w:w="5694" w:type="dxa"/>
            <w:tcBorders>
              <w:left w:val="single" w:sz="4" w:space="0" w:color="00000A"/>
              <w:bottom w:val="single" w:sz="4" w:space="0" w:color="00000A"/>
              <w:right w:val="single" w:sz="4" w:space="0" w:color="00000A"/>
            </w:tcBorders>
            <w:vAlign w:val="center"/>
          </w:tcPr>
          <w:p w14:paraId="324A9827" w14:textId="77777777" w:rsidR="00C85C29" w:rsidRDefault="00C85C29">
            <w:pPr>
              <w:pStyle w:val="Standard"/>
              <w:widowControl w:val="0"/>
              <w:jc w:val="left"/>
              <w:rPr>
                <w:rFonts w:ascii="Arial" w:hAnsi="Arial" w:cs="Arial"/>
                <w:sz w:val="18"/>
                <w:szCs w:val="18"/>
                <w:lang w:val="pt-BR"/>
              </w:rPr>
            </w:pPr>
          </w:p>
        </w:tc>
        <w:tc>
          <w:tcPr>
            <w:tcW w:w="1749" w:type="dxa"/>
            <w:tcBorders>
              <w:left w:val="single" w:sz="4" w:space="0" w:color="00000A"/>
              <w:bottom w:val="single" w:sz="4" w:space="0" w:color="00000A"/>
              <w:right w:val="single" w:sz="4" w:space="0" w:color="00000A"/>
            </w:tcBorders>
            <w:vAlign w:val="center"/>
          </w:tcPr>
          <w:p w14:paraId="72BBDDB7" w14:textId="77777777" w:rsidR="00C85C29" w:rsidRDefault="00C85C29">
            <w:pPr>
              <w:pStyle w:val="Standard"/>
              <w:widowControl w:val="0"/>
              <w:jc w:val="left"/>
              <w:rPr>
                <w:rFonts w:ascii="Arial" w:hAnsi="Arial" w:cs="Arial"/>
                <w:sz w:val="18"/>
                <w:szCs w:val="18"/>
                <w:lang w:val="pt-BR"/>
              </w:rPr>
            </w:pPr>
          </w:p>
        </w:tc>
        <w:tc>
          <w:tcPr>
            <w:tcW w:w="1204" w:type="dxa"/>
            <w:tcBorders>
              <w:left w:val="single" w:sz="4" w:space="0" w:color="00000A"/>
              <w:bottom w:val="single" w:sz="4" w:space="0" w:color="00000A"/>
              <w:right w:val="single" w:sz="4" w:space="0" w:color="00000A"/>
            </w:tcBorders>
            <w:vAlign w:val="center"/>
          </w:tcPr>
          <w:p w14:paraId="2C35B59C" w14:textId="77777777" w:rsidR="00C85C29" w:rsidRDefault="00C85C29">
            <w:pPr>
              <w:pStyle w:val="Standard"/>
              <w:widowControl w:val="0"/>
              <w:jc w:val="center"/>
              <w:rPr>
                <w:rFonts w:ascii="Arial" w:hAnsi="Arial" w:cs="Arial"/>
                <w:sz w:val="18"/>
                <w:szCs w:val="18"/>
                <w:lang w:val="pt-BR"/>
              </w:rPr>
            </w:pPr>
          </w:p>
        </w:tc>
        <w:tc>
          <w:tcPr>
            <w:tcW w:w="1701" w:type="dxa"/>
            <w:tcBorders>
              <w:left w:val="single" w:sz="4" w:space="0" w:color="00000A"/>
              <w:bottom w:val="single" w:sz="4" w:space="0" w:color="00000A"/>
              <w:right w:val="single" w:sz="4" w:space="0" w:color="00000A"/>
            </w:tcBorders>
            <w:vAlign w:val="center"/>
          </w:tcPr>
          <w:p w14:paraId="2384EC87" w14:textId="1897A0CB"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Titular</w:t>
            </w:r>
            <w:r w:rsidR="00694F19" w:rsidRPr="00694F19">
              <w:rPr>
                <w:rFonts w:ascii="Arial" w:hAnsi="Arial" w:cs="Arial"/>
                <w:sz w:val="12"/>
                <w:szCs w:val="14"/>
                <w:lang w:val="pt-BR"/>
              </w:rPr>
              <w:t xml:space="preserve"> Externo</w:t>
            </w:r>
          </w:p>
        </w:tc>
      </w:tr>
      <w:tr w:rsidR="00C85C29" w14:paraId="476EB4A5" w14:textId="77777777" w:rsidTr="00665BB6">
        <w:trPr>
          <w:trHeight w:hRule="exact" w:val="340"/>
          <w:jc w:val="center"/>
        </w:trPr>
        <w:tc>
          <w:tcPr>
            <w:tcW w:w="5694" w:type="dxa"/>
            <w:tcBorders>
              <w:top w:val="single" w:sz="4" w:space="0" w:color="00000A"/>
              <w:left w:val="single" w:sz="4" w:space="0" w:color="00000A"/>
              <w:bottom w:val="single" w:sz="4" w:space="0" w:color="000000"/>
              <w:right w:val="single" w:sz="4" w:space="0" w:color="00000A"/>
            </w:tcBorders>
            <w:vAlign w:val="center"/>
          </w:tcPr>
          <w:p w14:paraId="65BCE345"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0"/>
              <w:right w:val="single" w:sz="4" w:space="0" w:color="00000A"/>
            </w:tcBorders>
            <w:vAlign w:val="center"/>
          </w:tcPr>
          <w:p w14:paraId="1A67C607" w14:textId="77777777" w:rsidR="00C85C29" w:rsidRDefault="00C85C29">
            <w:pPr>
              <w:pStyle w:val="Standard"/>
              <w:widowControl w:val="0"/>
              <w:jc w:val="left"/>
              <w:rPr>
                <w:rFonts w:ascii="Arial" w:hAnsi="Arial" w:cs="Arial"/>
                <w:sz w:val="18"/>
                <w:szCs w:val="18"/>
                <w:lang w:val="pt-BR"/>
              </w:rPr>
            </w:pPr>
          </w:p>
        </w:tc>
        <w:tc>
          <w:tcPr>
            <w:tcW w:w="1204" w:type="dxa"/>
            <w:tcBorders>
              <w:top w:val="single" w:sz="4" w:space="0" w:color="00000A"/>
              <w:left w:val="single" w:sz="4" w:space="0" w:color="00000A"/>
              <w:bottom w:val="single" w:sz="4" w:space="0" w:color="000000"/>
              <w:right w:val="single" w:sz="4" w:space="0" w:color="00000A"/>
            </w:tcBorders>
            <w:vAlign w:val="center"/>
          </w:tcPr>
          <w:p w14:paraId="1A24CCF7" w14:textId="77777777" w:rsidR="00C85C29" w:rsidRDefault="00C85C29">
            <w:pPr>
              <w:pStyle w:val="Standard"/>
              <w:widowControl w:val="0"/>
              <w:jc w:val="center"/>
              <w:rPr>
                <w:rFonts w:ascii="Arial" w:hAnsi="Arial" w:cs="Arial"/>
                <w:sz w:val="18"/>
                <w:szCs w:val="18"/>
                <w:lang w:val="pt-BR"/>
              </w:rPr>
            </w:pPr>
          </w:p>
        </w:tc>
        <w:tc>
          <w:tcPr>
            <w:tcW w:w="1701" w:type="dxa"/>
            <w:tcBorders>
              <w:top w:val="single" w:sz="4" w:space="0" w:color="00000A"/>
              <w:left w:val="single" w:sz="4" w:space="0" w:color="00000A"/>
              <w:bottom w:val="single" w:sz="4" w:space="0" w:color="000000"/>
              <w:right w:val="single" w:sz="4" w:space="0" w:color="00000A"/>
            </w:tcBorders>
            <w:vAlign w:val="center"/>
          </w:tcPr>
          <w:p w14:paraId="10D7F214" w14:textId="77777777"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Suplente Interno</w:t>
            </w:r>
          </w:p>
        </w:tc>
      </w:tr>
      <w:tr w:rsidR="00C85C29" w14:paraId="386FF80F" w14:textId="77777777" w:rsidTr="00665BB6">
        <w:trPr>
          <w:trHeight w:hRule="exact" w:val="340"/>
          <w:jc w:val="center"/>
        </w:trPr>
        <w:tc>
          <w:tcPr>
            <w:tcW w:w="5694" w:type="dxa"/>
            <w:tcBorders>
              <w:top w:val="single" w:sz="4" w:space="0" w:color="000000"/>
              <w:left w:val="single" w:sz="4" w:space="0" w:color="000000"/>
              <w:bottom w:val="single" w:sz="4" w:space="0" w:color="000000"/>
              <w:right w:val="single" w:sz="4" w:space="0" w:color="000000"/>
            </w:tcBorders>
            <w:vAlign w:val="center"/>
          </w:tcPr>
          <w:p w14:paraId="7D14ED70"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26E5D72D" w14:textId="77777777" w:rsidR="00C85C29" w:rsidRDefault="00C85C29">
            <w:pPr>
              <w:pStyle w:val="Standard"/>
              <w:widowControl w:val="0"/>
              <w:jc w:val="left"/>
              <w:rPr>
                <w:rFonts w:ascii="Arial" w:hAnsi="Arial" w:cs="Arial"/>
                <w:sz w:val="18"/>
                <w:szCs w:val="18"/>
                <w:lang w:val="pt-BR"/>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5A7CABFE" w14:textId="77777777" w:rsidR="00C85C29" w:rsidRDefault="00C85C29">
            <w:pPr>
              <w:pStyle w:val="Standard"/>
              <w:widowControl w:val="0"/>
              <w:jc w:val="center"/>
              <w:rPr>
                <w:rFonts w:ascii="Arial" w:hAnsi="Arial" w:cs="Arial"/>
                <w:sz w:val="18"/>
                <w:szCs w:val="18"/>
                <w:lang w:val="pt-BR"/>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DF1685" w14:textId="77777777"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Suplente Externo</w:t>
            </w:r>
          </w:p>
        </w:tc>
      </w:tr>
    </w:tbl>
    <w:p w14:paraId="3A8C2826" w14:textId="77777777" w:rsidR="00C85C29" w:rsidRDefault="009034E5">
      <w:pPr>
        <w:ind w:left="-426" w:right="-426"/>
        <w:contextualSpacing/>
        <w:jc w:val="both"/>
        <w:rPr>
          <w:rFonts w:ascii="Arial" w:hAnsi="Arial" w:cs="Arial"/>
          <w:color w:val="FFFFFF" w:themeColor="background1"/>
          <w:sz w:val="20"/>
          <w:szCs w:val="24"/>
          <w:lang w:val="pt-BR"/>
        </w:rPr>
      </w:pPr>
      <w:r>
        <w:rPr>
          <w:rFonts w:ascii="Arial" w:hAnsi="Arial" w:cs="Arial"/>
          <w:color w:val="FFFFFF" w:themeColor="background1"/>
          <w:sz w:val="20"/>
          <w:szCs w:val="24"/>
          <w:lang w:val="pt-BR"/>
        </w:rPr>
        <w:t xml:space="preserve">não seja respeitado o prazo mínimo de </w:t>
      </w:r>
      <w:r>
        <w:rPr>
          <w:rFonts w:ascii="Arial" w:hAnsi="Arial" w:cs="Arial"/>
          <w:b/>
          <w:color w:val="FFFFFF" w:themeColor="background1"/>
          <w:sz w:val="20"/>
          <w:szCs w:val="24"/>
          <w:lang w:val="pt-BR"/>
        </w:rPr>
        <w:t>30 dias,</w:t>
      </w:r>
      <w:r>
        <w:rPr>
          <w:rFonts w:ascii="Arial" w:hAnsi="Arial" w:cs="Arial"/>
          <w:color w:val="FFFFFF" w:themeColor="background1"/>
          <w:sz w:val="20"/>
          <w:szCs w:val="24"/>
          <w:lang w:val="pt-BR"/>
        </w:rPr>
        <w:t xml:space="preserve"> conforme os artigos 63 e 66 do Regulamento do PPGQB.</w:t>
      </w:r>
    </w:p>
    <w:p w14:paraId="2DED0555" w14:textId="77777777" w:rsidR="00C85C29" w:rsidRPr="001D5044" w:rsidRDefault="009034E5">
      <w:pPr>
        <w:ind w:left="-284" w:right="425"/>
        <w:contextualSpacing/>
        <w:rPr>
          <w:szCs w:val="24"/>
          <w:lang w:val="pt-BR"/>
        </w:rPr>
      </w:pPr>
      <w:r>
        <w:rPr>
          <w:rFonts w:ascii="Arial" w:hAnsi="Arial" w:cs="Arial"/>
          <w:b/>
          <w:szCs w:val="24"/>
          <w:lang w:val="pt-BR"/>
        </w:rPr>
        <w:t>Item 3 - Dados dos Membros Externos da Banca Examinadora</w:t>
      </w:r>
    </w:p>
    <w:p w14:paraId="78F26B50" w14:textId="77777777" w:rsidR="00C85C29" w:rsidRDefault="00C85C29">
      <w:pPr>
        <w:ind w:left="-284" w:right="425"/>
        <w:contextualSpacing/>
        <w:jc w:val="both"/>
        <w:rPr>
          <w:rFonts w:ascii="Arial" w:hAnsi="Arial" w:cs="Arial"/>
          <w:b/>
          <w:sz w:val="18"/>
          <w:szCs w:val="18"/>
          <w:lang w:val="pt-BR"/>
        </w:rPr>
      </w:pPr>
    </w:p>
    <w:p w14:paraId="070BC950" w14:textId="1C4CCC49" w:rsidR="00C85C29" w:rsidRPr="001D5044" w:rsidRDefault="009034E5">
      <w:pPr>
        <w:ind w:left="-284" w:right="425"/>
        <w:contextualSpacing/>
        <w:jc w:val="both"/>
        <w:rPr>
          <w:lang w:val="pt-BR"/>
        </w:rPr>
      </w:pPr>
      <w:r>
        <w:rPr>
          <w:rFonts w:ascii="Arial" w:hAnsi="Arial" w:cs="Arial"/>
          <w:sz w:val="18"/>
          <w:szCs w:val="18"/>
          <w:lang w:val="pt-BR"/>
        </w:rPr>
        <w:t>ATENÇÃO: É obrigatório Informar os dados abaixo apenas para o(s) membro(s) externo(s) da banca</w:t>
      </w:r>
      <w:r w:rsidR="00694F19">
        <w:rPr>
          <w:rFonts w:ascii="Arial" w:hAnsi="Arial" w:cs="Arial"/>
          <w:sz w:val="18"/>
          <w:szCs w:val="18"/>
          <w:lang w:val="pt-BR"/>
        </w:rPr>
        <w:t xml:space="preserve"> sejam eles titulares ou suplentes</w:t>
      </w:r>
      <w:r>
        <w:rPr>
          <w:rFonts w:ascii="Arial" w:hAnsi="Arial" w:cs="Arial"/>
          <w:sz w:val="18"/>
          <w:szCs w:val="18"/>
          <w:lang w:val="pt-BR"/>
        </w:rPr>
        <w:t>. Caso a banca tenha mais de um externo, favor dupl</w:t>
      </w:r>
      <w:r w:rsidR="00694F19">
        <w:rPr>
          <w:rFonts w:ascii="Arial" w:hAnsi="Arial" w:cs="Arial"/>
          <w:sz w:val="18"/>
          <w:szCs w:val="18"/>
          <w:lang w:val="pt-BR"/>
        </w:rPr>
        <w:t>i</w:t>
      </w:r>
      <w:r>
        <w:rPr>
          <w:rFonts w:ascii="Arial" w:hAnsi="Arial" w:cs="Arial"/>
          <w:sz w:val="18"/>
          <w:szCs w:val="18"/>
          <w:lang w:val="pt-BR"/>
        </w:rPr>
        <w:t>car a tabela abaixo:</w:t>
      </w:r>
    </w:p>
    <w:p w14:paraId="6A36AF3E" w14:textId="77777777" w:rsidR="00C85C29" w:rsidRDefault="00C85C29">
      <w:pPr>
        <w:ind w:right="425"/>
        <w:contextualSpacing/>
        <w:jc w:val="both"/>
        <w:rPr>
          <w:rFonts w:ascii="Arial" w:hAnsi="Arial" w:cs="Arial"/>
          <w:b/>
          <w:sz w:val="20"/>
          <w:szCs w:val="18"/>
          <w:lang w:val="pt-BR"/>
        </w:rPr>
      </w:pPr>
    </w:p>
    <w:tbl>
      <w:tblPr>
        <w:tblW w:w="10246" w:type="dxa"/>
        <w:tblInd w:w="-186" w:type="dxa"/>
        <w:tblLayout w:type="fixed"/>
        <w:tblLook w:val="04A0" w:firstRow="1" w:lastRow="0" w:firstColumn="1" w:lastColumn="0" w:noHBand="0" w:noVBand="1"/>
      </w:tblPr>
      <w:tblGrid>
        <w:gridCol w:w="2835"/>
        <w:gridCol w:w="7411"/>
      </w:tblGrid>
      <w:tr w:rsidR="00C85C29" w14:paraId="2AC6464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EDCBAB" w14:textId="77777777" w:rsidR="00C85C29" w:rsidRDefault="009034E5">
            <w:pPr>
              <w:widowControl w:val="0"/>
              <w:rPr>
                <w:rFonts w:ascii="Arial" w:hAnsi="Arial" w:cs="Arial"/>
                <w:b/>
                <w:sz w:val="20"/>
              </w:rPr>
            </w:pPr>
            <w:r>
              <w:rPr>
                <w:rFonts w:ascii="Arial" w:hAnsi="Arial" w:cs="Arial"/>
                <w:b/>
                <w:sz w:val="20"/>
              </w:rPr>
              <w:t>Nome do membro externo:</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13AB396A" w14:textId="77777777" w:rsidR="00C85C29" w:rsidRDefault="00C85C29">
            <w:pPr>
              <w:widowControl w:val="0"/>
              <w:rPr>
                <w:rFonts w:ascii="Arial" w:hAnsi="Arial" w:cs="Arial"/>
                <w:b/>
                <w:sz w:val="20"/>
              </w:rPr>
            </w:pPr>
          </w:p>
        </w:tc>
      </w:tr>
      <w:tr w:rsidR="00C85C29" w14:paraId="648DD5BF"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825F5F" w14:textId="77777777" w:rsidR="00C85C29" w:rsidRDefault="009034E5">
            <w:pPr>
              <w:widowControl w:val="0"/>
              <w:rPr>
                <w:rFonts w:ascii="Arial" w:hAnsi="Arial" w:cs="Arial"/>
                <w:b/>
                <w:sz w:val="20"/>
              </w:rPr>
            </w:pPr>
            <w:r>
              <w:rPr>
                <w:rFonts w:ascii="Arial" w:hAnsi="Arial" w:cs="Arial"/>
                <w:b/>
                <w:sz w:val="20"/>
              </w:rPr>
              <w:t>Nacionalidade</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0B9169A0" w14:textId="77777777" w:rsidR="00C85C29" w:rsidRDefault="00C85C29">
            <w:pPr>
              <w:widowControl w:val="0"/>
              <w:rPr>
                <w:rFonts w:ascii="Arial" w:hAnsi="Arial" w:cs="Arial"/>
                <w:b/>
                <w:sz w:val="20"/>
              </w:rPr>
            </w:pPr>
          </w:p>
        </w:tc>
      </w:tr>
      <w:tr w:rsidR="00C85C29" w14:paraId="70EDD11F"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4DEA30" w14:textId="77777777" w:rsidR="00C85C29" w:rsidRDefault="009034E5">
            <w:pPr>
              <w:widowControl w:val="0"/>
              <w:rPr>
                <w:rFonts w:ascii="Arial" w:hAnsi="Arial" w:cs="Arial"/>
                <w:b/>
                <w:sz w:val="20"/>
              </w:rPr>
            </w:pPr>
            <w:r>
              <w:rPr>
                <w:rFonts w:ascii="Arial" w:hAnsi="Arial" w:cs="Arial"/>
                <w:b/>
                <w:sz w:val="20"/>
              </w:rPr>
              <w:t>CPF:</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81DF932" w14:textId="77777777" w:rsidR="00C85C29" w:rsidRDefault="00C85C29">
            <w:pPr>
              <w:widowControl w:val="0"/>
              <w:rPr>
                <w:rFonts w:ascii="Arial" w:hAnsi="Arial" w:cs="Arial"/>
                <w:b/>
                <w:sz w:val="20"/>
              </w:rPr>
            </w:pPr>
          </w:p>
        </w:tc>
      </w:tr>
      <w:tr w:rsidR="00C85C29" w14:paraId="0C361FB9"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7C89EB" w14:textId="77777777" w:rsidR="00C85C29" w:rsidRDefault="009034E5">
            <w:pPr>
              <w:widowControl w:val="0"/>
              <w:rPr>
                <w:rFonts w:ascii="Arial" w:hAnsi="Arial" w:cs="Arial"/>
                <w:b/>
                <w:sz w:val="20"/>
              </w:rPr>
            </w:pPr>
            <w:r>
              <w:rPr>
                <w:rFonts w:ascii="Arial" w:hAnsi="Arial" w:cs="Arial"/>
                <w:b/>
                <w:sz w:val="20"/>
              </w:rPr>
              <w:t>E-mail</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AC3FFB9" w14:textId="77777777" w:rsidR="00C85C29" w:rsidRDefault="00C85C29">
            <w:pPr>
              <w:widowControl w:val="0"/>
              <w:rPr>
                <w:rFonts w:ascii="Arial" w:hAnsi="Arial" w:cs="Arial"/>
                <w:b/>
                <w:sz w:val="20"/>
              </w:rPr>
            </w:pPr>
          </w:p>
        </w:tc>
      </w:tr>
      <w:tr w:rsidR="00C85C29" w14:paraId="32844D69"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6BA293" w14:textId="77777777" w:rsidR="00C85C29" w:rsidRDefault="009034E5">
            <w:pPr>
              <w:widowControl w:val="0"/>
              <w:rPr>
                <w:rFonts w:ascii="Arial" w:hAnsi="Arial" w:cs="Arial"/>
                <w:b/>
                <w:sz w:val="20"/>
              </w:rPr>
            </w:pPr>
            <w:r>
              <w:rPr>
                <w:rFonts w:ascii="Arial" w:hAnsi="Arial" w:cs="Arial"/>
                <w:b/>
                <w:sz w:val="20"/>
              </w:rPr>
              <w:t>Instituição de Ensino:</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234894E1" w14:textId="77777777" w:rsidR="00C85C29" w:rsidRDefault="00C85C29">
            <w:pPr>
              <w:widowControl w:val="0"/>
              <w:rPr>
                <w:rFonts w:ascii="Arial" w:hAnsi="Arial" w:cs="Arial"/>
                <w:b/>
                <w:sz w:val="20"/>
              </w:rPr>
            </w:pPr>
          </w:p>
        </w:tc>
      </w:tr>
      <w:tr w:rsidR="00C85C29" w14:paraId="471C616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9A8E89" w14:textId="77777777" w:rsidR="00C85C29" w:rsidRDefault="009034E5">
            <w:pPr>
              <w:widowControl w:val="0"/>
              <w:rPr>
                <w:rFonts w:ascii="Arial" w:hAnsi="Arial" w:cs="Arial"/>
                <w:b/>
                <w:sz w:val="20"/>
              </w:rPr>
            </w:pPr>
            <w:r>
              <w:rPr>
                <w:rFonts w:ascii="Arial" w:hAnsi="Arial" w:cs="Arial"/>
                <w:b/>
                <w:sz w:val="20"/>
              </w:rPr>
              <w:t>Maior Formação:</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7C5AEBFE" w14:textId="77777777" w:rsidR="00C85C29" w:rsidRDefault="00C85C29">
            <w:pPr>
              <w:widowControl w:val="0"/>
              <w:rPr>
                <w:rFonts w:ascii="Arial" w:hAnsi="Arial" w:cs="Arial"/>
                <w:b/>
                <w:sz w:val="20"/>
              </w:rPr>
            </w:pPr>
          </w:p>
        </w:tc>
      </w:tr>
    </w:tbl>
    <w:p w14:paraId="26D10562" w14:textId="77777777" w:rsidR="00C85C29" w:rsidRDefault="00C85C29">
      <w:pPr>
        <w:ind w:left="-426" w:right="-426"/>
        <w:contextualSpacing/>
        <w:jc w:val="both"/>
        <w:rPr>
          <w:rFonts w:ascii="Arial" w:hAnsi="Arial" w:cs="Arial"/>
          <w:sz w:val="14"/>
          <w:szCs w:val="24"/>
          <w:lang w:val="pt-BR"/>
        </w:rPr>
      </w:pPr>
    </w:p>
    <w:p w14:paraId="3BC84217" w14:textId="77777777" w:rsidR="00C85C29" w:rsidRDefault="00C85C29">
      <w:pPr>
        <w:ind w:left="-426" w:right="-426"/>
        <w:contextualSpacing/>
        <w:jc w:val="both"/>
        <w:rPr>
          <w:rFonts w:ascii="Arial" w:hAnsi="Arial" w:cs="Arial"/>
          <w:sz w:val="14"/>
          <w:szCs w:val="24"/>
          <w:lang w:val="pt-BR"/>
        </w:rPr>
      </w:pPr>
    </w:p>
    <w:p w14:paraId="0C9C3CC2" w14:textId="77777777" w:rsidR="00C85C29" w:rsidRPr="001D5044" w:rsidRDefault="009034E5">
      <w:pPr>
        <w:ind w:left="-426" w:right="-426"/>
        <w:contextualSpacing/>
        <w:jc w:val="both"/>
        <w:rPr>
          <w:sz w:val="16"/>
          <w:szCs w:val="16"/>
          <w:lang w:val="pt-BR"/>
        </w:rPr>
      </w:pPr>
      <w:r>
        <w:rPr>
          <w:rFonts w:ascii="Arial" w:hAnsi="Arial" w:cs="Arial"/>
          <w:b/>
          <w:bCs/>
          <w:sz w:val="16"/>
          <w:szCs w:val="16"/>
          <w:lang w:val="pt-BR"/>
        </w:rPr>
        <w:t>Informações importantes a serem observadas para a formação da banca examinadora:</w:t>
      </w:r>
    </w:p>
    <w:p w14:paraId="60D38E21" w14:textId="77777777" w:rsidR="00C85C29" w:rsidRDefault="00C85C29">
      <w:pPr>
        <w:contextualSpacing/>
        <w:jc w:val="center"/>
        <w:rPr>
          <w:rFonts w:ascii="Arial" w:hAnsi="Arial" w:cs="Arial"/>
          <w:sz w:val="16"/>
          <w:szCs w:val="24"/>
          <w:lang w:val="pt-BR"/>
        </w:rPr>
      </w:pPr>
    </w:p>
    <w:p w14:paraId="2F0075E9"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 Para agendamento de exames de qualificação de dissertação ou tese, seguir o que preconiza o artigo 64º do regulamento do PPGQB.</w:t>
      </w:r>
    </w:p>
    <w:p w14:paraId="3FB83107" w14:textId="77777777" w:rsidR="00C85C29" w:rsidRDefault="00C85C29">
      <w:pPr>
        <w:ind w:left="-426" w:right="-426"/>
        <w:contextualSpacing/>
        <w:jc w:val="both"/>
        <w:rPr>
          <w:rFonts w:ascii="Arial" w:hAnsi="Arial" w:cs="Arial"/>
          <w:sz w:val="12"/>
          <w:szCs w:val="14"/>
          <w:lang w:val="pt-BR"/>
        </w:rPr>
      </w:pPr>
    </w:p>
    <w:p w14:paraId="183DBB07"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Art. 64°- O Exame de Qualificação consistirá da elaboração de uma monografia e uma apresentação oral sobre o atual estágio de trabalho de pesquisa do discente. § 1º - O exame deverá ser realizado num prazo máximo de dezoito (18) meses, com um (01) mês de carência, para mestrado e trinta (30) meses, com dois (02) meses de carência, para doutorado. § 2º - Caso o discente não realize sua defesa de qualificação no período indicado, o mesmo, juntamente com seu orientador, deve encaminhar justificativa por escrito ao Colegiado do Programa, indicando o momento da defesa, correndo o risco de ter a sua solicitação indeferida, com desligamento automático do curso. § 3° - A Banca Examinadora de Qualificação deverá ser composta por pelo menos três (03) professores doutores para o mestrado e quatro (04) para o doutorado, incluindo o orientador, além da indicação de um (01) suplente para mestrado e dois (02) suplentes para doutorado. § 4° - Pelo menos um dos membros titulares deverá pertencer ao quadro de Docentes Permanentes do PPGQB. § 5° - Existindo o coorientador, este fará parte da Banca Examinadora como membro complementar.</w:t>
      </w:r>
    </w:p>
    <w:p w14:paraId="133CBB16" w14:textId="77777777" w:rsidR="00C85C29" w:rsidRDefault="00C85C29">
      <w:pPr>
        <w:ind w:left="-426" w:right="-426"/>
        <w:contextualSpacing/>
        <w:jc w:val="both"/>
        <w:rPr>
          <w:rFonts w:ascii="Arial" w:hAnsi="Arial" w:cs="Arial"/>
          <w:sz w:val="12"/>
          <w:szCs w:val="14"/>
          <w:lang w:val="pt-BR"/>
        </w:rPr>
      </w:pPr>
    </w:p>
    <w:p w14:paraId="1BE1EFAB"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 Para agendamento de defesas de dissertação ou tese, seguir o que preconiza o artigo 66º do regulamento do PPGQB.</w:t>
      </w:r>
    </w:p>
    <w:p w14:paraId="45B44132" w14:textId="77777777" w:rsidR="00C85C29" w:rsidRDefault="00C85C29">
      <w:pPr>
        <w:ind w:left="-426" w:right="-426"/>
        <w:contextualSpacing/>
        <w:jc w:val="both"/>
        <w:rPr>
          <w:rFonts w:ascii="Arial" w:hAnsi="Arial" w:cs="Arial"/>
          <w:sz w:val="12"/>
          <w:szCs w:val="14"/>
          <w:lang w:val="pt-BR"/>
        </w:rPr>
      </w:pPr>
    </w:p>
    <w:p w14:paraId="2F35FF58" w14:textId="451E47FB"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 xml:space="preserve">Art. 66°- A defesa de dissertação ou tese será pública e se fará perante Banca Examinadora constituída por no mínimo três (03) professores doutores para o mestrado e </w:t>
      </w:r>
      <w:r w:rsidR="00665BB6">
        <w:rPr>
          <w:rFonts w:ascii="Arial" w:hAnsi="Arial" w:cs="Arial"/>
          <w:sz w:val="12"/>
          <w:szCs w:val="14"/>
          <w:lang w:val="pt-BR"/>
        </w:rPr>
        <w:t>cinco</w:t>
      </w:r>
      <w:r>
        <w:rPr>
          <w:rFonts w:ascii="Arial" w:hAnsi="Arial" w:cs="Arial"/>
          <w:sz w:val="12"/>
          <w:szCs w:val="14"/>
          <w:lang w:val="pt-BR"/>
        </w:rPr>
        <w:t xml:space="preserve"> (0</w:t>
      </w:r>
      <w:r w:rsidR="00665BB6">
        <w:rPr>
          <w:rFonts w:ascii="Arial" w:hAnsi="Arial" w:cs="Arial"/>
          <w:sz w:val="12"/>
          <w:szCs w:val="14"/>
          <w:lang w:val="pt-BR"/>
        </w:rPr>
        <w:t>5</w:t>
      </w:r>
      <w:r>
        <w:rPr>
          <w:rFonts w:ascii="Arial" w:hAnsi="Arial" w:cs="Arial"/>
          <w:sz w:val="12"/>
          <w:szCs w:val="14"/>
          <w:lang w:val="pt-BR"/>
        </w:rPr>
        <w:t>) para o doutorado, incluindo o orientador, além da indicação de um (01) suplente para mestrado e dois (02) suplentes para doutorado, que serão avaliados pelo Colegiado do Programa a partir de indicação do orientador.§ 1° - Pelo menos um dos membros titulares deverá pertencer ao quadro de Docentes Permanentes do PPGQB e pelo menos um (01) membro da banca deverá ser externo ao Programa para a defesa da dissertação de mestrado e dois (02) membros externos para a defesa da tese de doutorado. § 2° - Existindo o coorientador, este fará parte da Banca Examinadora como membro complementar. § 3° - O orientador deverá informar à coordenação do curso, com no mínimo trinta (30) dias de antecedência, o período de defesa de dissertação ou tese de seu orientando, encaminhando ao Colegiado do PPGQB um memorando sugerindo a data e os possíveis membros que irão compor a Banca Examinadora.§ 4º - O discente e seu orientador deverão encaminhar aos membros da banca, após aprovação do Colegiado, os manuscritos para avaliação, com no mínimo vinte e um (21) dias de antecedência da data prevista para a defesa. § 5º - Caso houver necessidade de proteção do conhecimento, a defesa de dissertação ou tese poderá ser em regime fechado, exigindo-se, para tanto, a devida justificativa encaminhada pelo orientador que será analisada e avaliada pelo colegiado do Programa</w:t>
      </w:r>
    </w:p>
    <w:p w14:paraId="4591A730" w14:textId="77777777" w:rsidR="00C85C29" w:rsidRDefault="00C85C29">
      <w:pPr>
        <w:pStyle w:val="Standard"/>
        <w:ind w:left="-426" w:right="-426"/>
        <w:contextualSpacing/>
        <w:rPr>
          <w:rFonts w:ascii="Arial" w:hAnsi="Arial" w:cs="Arial"/>
          <w:b/>
          <w:sz w:val="16"/>
          <w:lang w:val="pt-BR"/>
        </w:rPr>
      </w:pPr>
    </w:p>
    <w:p w14:paraId="7FC7BC91" w14:textId="77777777" w:rsidR="00C85C29" w:rsidRDefault="009034E5">
      <w:pPr>
        <w:pStyle w:val="Standard"/>
        <w:ind w:left="-426" w:right="-426"/>
        <w:contextualSpacing/>
        <w:rPr>
          <w:rFonts w:ascii="Arial" w:hAnsi="Arial" w:cs="Arial"/>
          <w:b/>
          <w:sz w:val="16"/>
          <w:lang w:val="pt-BR"/>
        </w:rPr>
      </w:pPr>
      <w:r>
        <w:rPr>
          <w:rFonts w:ascii="Arial" w:hAnsi="Arial" w:cs="Arial"/>
          <w:b/>
          <w:sz w:val="16"/>
          <w:lang w:val="pt-BR"/>
        </w:rPr>
        <w:t>Critérios para indicação de membros externos na composição da banca examinadora:</w:t>
      </w:r>
    </w:p>
    <w:p w14:paraId="2C9A089A" w14:textId="77777777" w:rsidR="00C85C29" w:rsidRDefault="00C85C29">
      <w:pPr>
        <w:pStyle w:val="Standard"/>
        <w:ind w:left="-426" w:right="-426"/>
        <w:contextualSpacing/>
        <w:rPr>
          <w:rFonts w:ascii="Arial" w:hAnsi="Arial" w:cs="Arial"/>
          <w:sz w:val="16"/>
          <w:lang w:val="pt-BR"/>
        </w:rPr>
      </w:pPr>
    </w:p>
    <w:p w14:paraId="2C48D496"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(1) Docentes ou pesquisadores credenciados ou não em outros Programas de Pós-graduação devem apresentar produção científica equivalente às descritas no anexo I deste formulário que consta na última página deste formulário. A solicitação de banca com membro externo deve vir acompanhada do preenchimento da “ficha de indicação do avaliador externo”.  </w:t>
      </w:r>
    </w:p>
    <w:p w14:paraId="011053C4"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(2) Para docente ou pesquisador externo ao PPGQB que for bolsista de produtividade em pesquisa do CNPq, fazer apenas esta indicação no formulário de indicação do avaliador externo, não sendo necessária avaliação da produção cientifica.  </w:t>
      </w:r>
    </w:p>
    <w:p w14:paraId="6A6A2E70" w14:textId="77777777" w:rsidR="00C85C29" w:rsidRDefault="009034E5">
      <w:pPr>
        <w:pStyle w:val="Standard"/>
        <w:tabs>
          <w:tab w:val="clear" w:pos="1134"/>
          <w:tab w:val="left" w:pos="709"/>
        </w:tabs>
        <w:ind w:left="-426" w:right="-426"/>
        <w:contextualSpacing/>
        <w:rPr>
          <w:rFonts w:ascii="Arial" w:hAnsi="Arial" w:cs="Arial"/>
          <w:sz w:val="12"/>
          <w:szCs w:val="20"/>
          <w:lang w:val="pt-BR"/>
        </w:rPr>
      </w:pPr>
      <w:r>
        <w:rPr>
          <w:rFonts w:ascii="Arial" w:hAnsi="Arial" w:cs="Arial"/>
          <w:sz w:val="12"/>
          <w:szCs w:val="20"/>
          <w:lang w:val="pt-BR"/>
        </w:rPr>
        <w:t xml:space="preserve">(3) Para os membros externos será considerado o </w:t>
      </w:r>
      <w:r>
        <w:rPr>
          <w:rFonts w:ascii="Arial" w:hAnsi="Arial" w:cs="Arial"/>
          <w:i/>
          <w:sz w:val="12"/>
          <w:szCs w:val="20"/>
          <w:lang w:val="pt-BR"/>
        </w:rPr>
        <w:t>Qualis</w:t>
      </w:r>
      <w:r>
        <w:rPr>
          <w:rFonts w:ascii="Arial" w:hAnsi="Arial" w:cs="Arial"/>
          <w:sz w:val="12"/>
          <w:szCs w:val="20"/>
          <w:lang w:val="pt-BR"/>
        </w:rPr>
        <w:t xml:space="preserve"> da área de origem, logo este deve ser indicado.</w:t>
      </w:r>
    </w:p>
    <w:p w14:paraId="06846D49"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(4) Profissionais do setor produtivo ou equivalente. Nesse caso, a solicitação deve estar acompanhada de uma justificativa da necessidade do membro, bem como o currículo Lattes do mesmo devidamente atualizado.</w:t>
      </w:r>
    </w:p>
    <w:p w14:paraId="21614C5C"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(5) Professor com perfil Jovem Docente, conforme os critérios estabelecidos pela Capes.</w:t>
      </w:r>
    </w:p>
    <w:p w14:paraId="2CBB19CC"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(6) De acordo com Resolução Normativa de nº 7 do PPGQB, para ser credenciado ao Programa,o candidato deve ter nos últimos três anos, produção técnico-científica de no mínimo treze (13) pontos com base no </w:t>
      </w:r>
      <w:r>
        <w:rPr>
          <w:rFonts w:ascii="Arial" w:hAnsi="Arial" w:cs="Arial"/>
          <w:i/>
          <w:sz w:val="12"/>
          <w:lang w:val="pt-BR"/>
        </w:rPr>
        <w:t>Qualis</w:t>
      </w:r>
      <w:r>
        <w:rPr>
          <w:rFonts w:ascii="Arial" w:hAnsi="Arial" w:cs="Arial"/>
          <w:sz w:val="12"/>
          <w:lang w:val="pt-BR"/>
        </w:rPr>
        <w:t xml:space="preserve"> da Área de Química. Nessa pontuação serão avaliados: (I) Os artigos científicos publicados qualificados; (II) As patentes produzidas, sendo considerado Depósito de Patente o equivalente a </w:t>
      </w:r>
      <w:r>
        <w:rPr>
          <w:rFonts w:ascii="Arial" w:hAnsi="Arial" w:cs="Arial"/>
          <w:i/>
          <w:sz w:val="12"/>
          <w:lang w:val="pt-BR"/>
        </w:rPr>
        <w:t>Qualis</w:t>
      </w:r>
      <w:r>
        <w:rPr>
          <w:rFonts w:ascii="Arial" w:hAnsi="Arial" w:cs="Arial"/>
          <w:sz w:val="12"/>
          <w:lang w:val="pt-BR"/>
        </w:rPr>
        <w:t xml:space="preserve"> B1e a Concessão de Patente equivalente a </w:t>
      </w:r>
      <w:r>
        <w:rPr>
          <w:rFonts w:ascii="Arial" w:hAnsi="Arial" w:cs="Arial"/>
          <w:i/>
          <w:sz w:val="12"/>
          <w:lang w:val="pt-BR"/>
        </w:rPr>
        <w:t>Qualis</w:t>
      </w:r>
      <w:r>
        <w:rPr>
          <w:rFonts w:ascii="Arial" w:hAnsi="Arial" w:cs="Arial"/>
          <w:sz w:val="12"/>
          <w:lang w:val="pt-BR"/>
        </w:rPr>
        <w:t xml:space="preserve"> A1; e (III) Os livros ou capítulos de livro publicados, sendo considerado Livro de impacto internacional (escrito em inglês) o equivalente a </w:t>
      </w:r>
      <w:r>
        <w:rPr>
          <w:rFonts w:ascii="Arial" w:hAnsi="Arial" w:cs="Arial"/>
          <w:i/>
          <w:sz w:val="12"/>
          <w:lang w:val="pt-BR"/>
        </w:rPr>
        <w:t>Qualis</w:t>
      </w:r>
      <w:r>
        <w:rPr>
          <w:rFonts w:ascii="Arial" w:hAnsi="Arial" w:cs="Arial"/>
          <w:sz w:val="12"/>
          <w:lang w:val="pt-BR"/>
        </w:rPr>
        <w:t xml:space="preserve"> A1; Livro de impacto nacional (escrito em Português) B1; Capítulo de Livro de impacto internacional (escrito em inglês) o equivalente a </w:t>
      </w:r>
      <w:r>
        <w:rPr>
          <w:rFonts w:ascii="Arial" w:hAnsi="Arial" w:cs="Arial"/>
          <w:i/>
          <w:sz w:val="12"/>
          <w:lang w:val="pt-BR"/>
        </w:rPr>
        <w:t>Qualis</w:t>
      </w:r>
      <w:r>
        <w:rPr>
          <w:rFonts w:ascii="Arial" w:hAnsi="Arial" w:cs="Arial"/>
          <w:sz w:val="12"/>
          <w:lang w:val="pt-BR"/>
        </w:rPr>
        <w:t xml:space="preserve"> A2; Capítulo de Livro de impacto nacional (escrito em português), o equivalente a </w:t>
      </w:r>
      <w:r>
        <w:rPr>
          <w:rFonts w:ascii="Arial" w:hAnsi="Arial" w:cs="Arial"/>
          <w:i/>
          <w:sz w:val="12"/>
          <w:lang w:val="pt-BR"/>
        </w:rPr>
        <w:t>Qualis</w:t>
      </w:r>
      <w:r>
        <w:rPr>
          <w:rFonts w:ascii="Arial" w:hAnsi="Arial" w:cs="Arial"/>
          <w:sz w:val="12"/>
          <w:lang w:val="pt-BR"/>
        </w:rPr>
        <w:t xml:space="preserve"> B2.</w:t>
      </w:r>
    </w:p>
    <w:p w14:paraId="20D97FAD" w14:textId="77777777" w:rsidR="00C85C29" w:rsidRDefault="00C85C29">
      <w:pPr>
        <w:pStyle w:val="Standard"/>
        <w:tabs>
          <w:tab w:val="clear" w:pos="1134"/>
          <w:tab w:val="left" w:pos="709"/>
        </w:tabs>
        <w:ind w:left="-426" w:right="-426"/>
        <w:contextualSpacing/>
        <w:rPr>
          <w:rFonts w:ascii="Arial" w:hAnsi="Arial" w:cs="Arial"/>
          <w:sz w:val="16"/>
          <w:lang w:val="pt-BR"/>
        </w:rPr>
      </w:pPr>
    </w:p>
    <w:p w14:paraId="5303DE26" w14:textId="77777777" w:rsidR="00C85C29" w:rsidRDefault="009034E5">
      <w:pPr>
        <w:pStyle w:val="Standard"/>
        <w:ind w:left="-426" w:right="-426"/>
        <w:contextualSpacing/>
        <w:rPr>
          <w:rFonts w:ascii="Arial" w:hAnsi="Arial" w:cs="Arial"/>
          <w:b/>
          <w:sz w:val="14"/>
          <w:lang w:val="pt-BR"/>
        </w:rPr>
      </w:pPr>
      <w:r>
        <w:rPr>
          <w:rFonts w:ascii="Arial" w:hAnsi="Arial" w:cs="Arial"/>
          <w:b/>
          <w:sz w:val="14"/>
          <w:lang w:val="pt-BR"/>
        </w:rPr>
        <w:t>Recomendações:</w:t>
      </w:r>
    </w:p>
    <w:p w14:paraId="566E2A86" w14:textId="77777777" w:rsidR="00C85C29" w:rsidRDefault="00C85C29">
      <w:pPr>
        <w:pStyle w:val="Standard"/>
        <w:tabs>
          <w:tab w:val="clear" w:pos="1134"/>
          <w:tab w:val="left" w:pos="709"/>
        </w:tabs>
        <w:ind w:left="-426" w:right="-426"/>
        <w:contextualSpacing/>
        <w:rPr>
          <w:rFonts w:ascii="Arial" w:hAnsi="Arial" w:cs="Arial"/>
          <w:sz w:val="12"/>
          <w:lang w:val="pt-BR"/>
        </w:rPr>
      </w:pPr>
    </w:p>
    <w:p w14:paraId="5B6244E6"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(1) Indicar membros externos e internos que possuam produção científica atualizada ou profissionais do setor produtivo com a devida justificativa.</w:t>
      </w:r>
    </w:p>
    <w:p w14:paraId="63FA0CCF"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(2) É recomendável que sejam convidados membros externos de fora do Estado. Para isso, favor consultar a Coordenação do PPGQB sobre a disponibilidade de recursos orçamentários para viabilizar a vinda do(a) referido(a) docente. </w:t>
      </w:r>
    </w:p>
    <w:p w14:paraId="0ACA5890" w14:textId="0CFFD57E"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(3) Na impossibilidade de o PPGQB custear as despesas, recomenda-se o uso de comunicação eletrônica por meio do uso de sistemas de videoconferência como </w:t>
      </w:r>
      <w:r w:rsidR="00665BB6">
        <w:rPr>
          <w:rFonts w:ascii="Arial" w:hAnsi="Arial" w:cs="Arial"/>
          <w:sz w:val="12"/>
          <w:lang w:val="pt-BR"/>
        </w:rPr>
        <w:t>o Skype, Google Meet ou Microsoft Teams, por exemplo.</w:t>
      </w:r>
    </w:p>
    <w:p w14:paraId="0FB44D5B" w14:textId="687C1F02" w:rsidR="00C85C29" w:rsidRDefault="00C85C29">
      <w:pPr>
        <w:pStyle w:val="Standard"/>
        <w:ind w:left="-426" w:right="-426"/>
        <w:contextualSpacing/>
        <w:rPr>
          <w:rFonts w:ascii="Arial" w:hAnsi="Arial" w:cs="Arial"/>
          <w:sz w:val="18"/>
          <w:lang w:val="pt-BR"/>
        </w:rPr>
      </w:pPr>
    </w:p>
    <w:p w14:paraId="130842A6" w14:textId="77777777" w:rsidR="00C85C29" w:rsidRPr="001D5044" w:rsidRDefault="009034E5">
      <w:pPr>
        <w:pStyle w:val="Standard"/>
        <w:ind w:left="-283"/>
        <w:jc w:val="left"/>
        <w:rPr>
          <w:sz w:val="24"/>
          <w:lang w:val="pt-BR"/>
        </w:rPr>
      </w:pPr>
      <w:r>
        <w:rPr>
          <w:rFonts w:ascii="Arial" w:hAnsi="Arial" w:cs="Arial"/>
          <w:b/>
          <w:sz w:val="24"/>
          <w:lang w:val="pt-BR" w:eastAsia="pt-BR" w:bidi="ar-SA"/>
        </w:rPr>
        <w:t>Item 4 - Ficha para Indicação do Avaliador Externo</w:t>
      </w:r>
    </w:p>
    <w:p w14:paraId="3EF1A2B0" w14:textId="77777777" w:rsidR="00C85C29" w:rsidRDefault="00C85C29">
      <w:pPr>
        <w:ind w:left="-426" w:right="-426"/>
        <w:jc w:val="both"/>
        <w:rPr>
          <w:rFonts w:ascii="Arial" w:hAnsi="Arial" w:cs="Arial"/>
          <w:bCs/>
          <w:sz w:val="14"/>
          <w:szCs w:val="22"/>
          <w:lang w:val="pt-BR"/>
        </w:rPr>
      </w:pPr>
    </w:p>
    <w:p w14:paraId="56FAFF3F" w14:textId="77777777" w:rsidR="00C85C29" w:rsidRDefault="00C85C29">
      <w:pPr>
        <w:ind w:left="-426" w:right="-426"/>
        <w:jc w:val="both"/>
        <w:rPr>
          <w:rFonts w:ascii="Arial" w:hAnsi="Arial" w:cs="Arial"/>
          <w:bCs/>
          <w:sz w:val="14"/>
          <w:szCs w:val="22"/>
          <w:lang w:val="pt-BR"/>
        </w:rPr>
      </w:pPr>
    </w:p>
    <w:p w14:paraId="761EEE66" w14:textId="77777777" w:rsidR="00C85C29" w:rsidRDefault="009034E5">
      <w:pPr>
        <w:ind w:left="-426" w:right="-426"/>
        <w:jc w:val="both"/>
        <w:rPr>
          <w:rFonts w:ascii="Arial" w:hAnsi="Arial" w:cs="Arial"/>
          <w:b/>
          <w:bCs/>
          <w:sz w:val="14"/>
          <w:szCs w:val="22"/>
          <w:lang w:val="pt-BR"/>
        </w:rPr>
      </w:pPr>
      <w:r>
        <w:rPr>
          <w:rFonts w:ascii="Arial" w:hAnsi="Arial" w:cs="Arial"/>
          <w:b/>
          <w:bCs/>
          <w:sz w:val="14"/>
          <w:szCs w:val="22"/>
          <w:lang w:val="pt-BR"/>
        </w:rPr>
        <w:t xml:space="preserve">1. Indicar o </w:t>
      </w:r>
      <w:r>
        <w:rPr>
          <w:rFonts w:ascii="Arial" w:hAnsi="Arial" w:cs="Arial"/>
          <w:b/>
          <w:bCs/>
          <w:i/>
          <w:sz w:val="14"/>
          <w:szCs w:val="22"/>
          <w:lang w:val="pt-BR"/>
        </w:rPr>
        <w:t>Qualis</w:t>
      </w:r>
      <w:r>
        <w:rPr>
          <w:rFonts w:ascii="Arial" w:hAnsi="Arial" w:cs="Arial"/>
          <w:b/>
          <w:bCs/>
          <w:sz w:val="14"/>
          <w:szCs w:val="22"/>
          <w:lang w:val="pt-BR"/>
        </w:rPr>
        <w:t xml:space="preserve"> da área para cada examinador sugerido:</w:t>
      </w:r>
    </w:p>
    <w:p w14:paraId="1BACA915" w14:textId="77777777" w:rsidR="00C85C29" w:rsidRDefault="00C85C29">
      <w:pPr>
        <w:jc w:val="both"/>
        <w:rPr>
          <w:rFonts w:ascii="Arial" w:hAnsi="Arial" w:cs="Arial"/>
          <w:bCs/>
          <w:sz w:val="14"/>
          <w:szCs w:val="22"/>
          <w:lang w:val="pt-BR"/>
        </w:rPr>
      </w:pPr>
    </w:p>
    <w:tbl>
      <w:tblPr>
        <w:tblW w:w="10605" w:type="dxa"/>
        <w:tblInd w:w="-367" w:type="dxa"/>
        <w:tblLayout w:type="fixed"/>
        <w:tblLook w:val="04A0" w:firstRow="1" w:lastRow="0" w:firstColumn="1" w:lastColumn="0" w:noHBand="0" w:noVBand="1"/>
      </w:tblPr>
      <w:tblGrid>
        <w:gridCol w:w="5160"/>
        <w:gridCol w:w="5445"/>
      </w:tblGrid>
      <w:tr w:rsidR="00C85C29" w:rsidRPr="00665BB6" w14:paraId="2F6835C3" w14:textId="77777777">
        <w:tc>
          <w:tcPr>
            <w:tcW w:w="5160" w:type="dxa"/>
            <w:tcBorders>
              <w:top w:val="single" w:sz="4" w:space="0" w:color="000000"/>
              <w:left w:val="single" w:sz="4" w:space="0" w:color="000000"/>
              <w:bottom w:val="single" w:sz="4" w:space="0" w:color="000000"/>
              <w:right w:val="single" w:sz="4" w:space="0" w:color="000000"/>
            </w:tcBorders>
            <w:shd w:val="clear" w:color="auto" w:fill="F7CAAC"/>
          </w:tcPr>
          <w:p w14:paraId="49DF3F01" w14:textId="77777777" w:rsidR="00C85C29" w:rsidRDefault="009034E5">
            <w:pPr>
              <w:widowControl w:val="0"/>
              <w:jc w:val="center"/>
              <w:rPr>
                <w:rFonts w:ascii="Arial" w:hAnsi="Arial" w:cs="Arial"/>
                <w:bCs/>
                <w:sz w:val="14"/>
                <w:szCs w:val="22"/>
                <w:lang w:val="pt-BR"/>
              </w:rPr>
            </w:pPr>
            <w:r>
              <w:rPr>
                <w:rFonts w:ascii="Arial" w:hAnsi="Arial" w:cs="Arial"/>
                <w:sz w:val="14"/>
                <w:szCs w:val="19"/>
                <w:lang w:val="pt-BR"/>
              </w:rPr>
              <w:t>Examinador(a)</w:t>
            </w:r>
          </w:p>
        </w:tc>
        <w:tc>
          <w:tcPr>
            <w:tcW w:w="5444" w:type="dxa"/>
            <w:tcBorders>
              <w:top w:val="single" w:sz="4" w:space="0" w:color="000000"/>
              <w:left w:val="single" w:sz="4" w:space="0" w:color="000000"/>
              <w:bottom w:val="single" w:sz="4" w:space="0" w:color="000000"/>
              <w:right w:val="single" w:sz="4" w:space="0" w:color="000000"/>
            </w:tcBorders>
            <w:shd w:val="clear" w:color="auto" w:fill="F7CAAC"/>
          </w:tcPr>
          <w:p w14:paraId="1480E1EE" w14:textId="77777777" w:rsidR="00C85C29" w:rsidRDefault="009034E5">
            <w:pPr>
              <w:widowControl w:val="0"/>
              <w:jc w:val="center"/>
              <w:rPr>
                <w:rFonts w:ascii="Arial" w:hAnsi="Arial" w:cs="Arial"/>
                <w:bCs/>
                <w:sz w:val="14"/>
                <w:szCs w:val="22"/>
                <w:lang w:val="pt-BR"/>
              </w:rPr>
            </w:pPr>
            <w:r>
              <w:rPr>
                <w:rFonts w:ascii="Arial" w:hAnsi="Arial" w:cs="Arial"/>
                <w:bCs/>
                <w:sz w:val="14"/>
                <w:szCs w:val="22"/>
                <w:lang w:val="pt-BR"/>
              </w:rPr>
              <w:t xml:space="preserve">Nome da Área para avaliação do </w:t>
            </w:r>
            <w:r>
              <w:rPr>
                <w:rFonts w:ascii="Arial" w:hAnsi="Arial" w:cs="Arial"/>
                <w:bCs/>
                <w:i/>
                <w:sz w:val="14"/>
                <w:szCs w:val="22"/>
                <w:lang w:val="pt-BR"/>
              </w:rPr>
              <w:t>Qualis</w:t>
            </w:r>
            <w:r>
              <w:rPr>
                <w:rFonts w:ascii="Arial" w:hAnsi="Arial" w:cs="Arial"/>
                <w:bCs/>
                <w:sz w:val="14"/>
                <w:szCs w:val="22"/>
                <w:lang w:val="pt-BR"/>
              </w:rPr>
              <w:t>*</w:t>
            </w:r>
          </w:p>
        </w:tc>
      </w:tr>
      <w:tr w:rsidR="00C85C29" w:rsidRPr="00665BB6" w14:paraId="28C96AE1"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BE34C8F"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9FCF82B" w14:textId="77777777" w:rsidR="00C85C29" w:rsidRDefault="00C85C29">
            <w:pPr>
              <w:widowControl w:val="0"/>
              <w:spacing w:line="360" w:lineRule="auto"/>
              <w:jc w:val="both"/>
              <w:rPr>
                <w:rFonts w:ascii="Arial" w:hAnsi="Arial" w:cs="Arial"/>
                <w:bCs/>
                <w:sz w:val="14"/>
                <w:szCs w:val="22"/>
                <w:lang w:val="pt-BR"/>
              </w:rPr>
            </w:pPr>
          </w:p>
        </w:tc>
      </w:tr>
      <w:tr w:rsidR="00C85C29" w:rsidRPr="00665BB6" w14:paraId="409560FB"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2160ABC"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32A6B5B3" w14:textId="77777777" w:rsidR="00C85C29" w:rsidRDefault="00C85C29">
            <w:pPr>
              <w:widowControl w:val="0"/>
              <w:spacing w:line="360" w:lineRule="auto"/>
              <w:jc w:val="both"/>
              <w:rPr>
                <w:rFonts w:ascii="Arial" w:hAnsi="Arial" w:cs="Arial"/>
                <w:bCs/>
                <w:sz w:val="14"/>
                <w:szCs w:val="22"/>
                <w:lang w:val="pt-BR"/>
              </w:rPr>
            </w:pPr>
          </w:p>
        </w:tc>
      </w:tr>
      <w:tr w:rsidR="00C85C29" w:rsidRPr="00665BB6" w14:paraId="15A1EE10"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DB64591"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149790FD" w14:textId="77777777" w:rsidR="00C85C29" w:rsidRDefault="00C85C29">
            <w:pPr>
              <w:widowControl w:val="0"/>
              <w:spacing w:line="360" w:lineRule="auto"/>
              <w:jc w:val="both"/>
              <w:rPr>
                <w:rFonts w:ascii="Arial" w:hAnsi="Arial" w:cs="Arial"/>
                <w:bCs/>
                <w:sz w:val="14"/>
                <w:szCs w:val="22"/>
                <w:lang w:val="pt-BR"/>
              </w:rPr>
            </w:pPr>
          </w:p>
        </w:tc>
      </w:tr>
    </w:tbl>
    <w:p w14:paraId="00369F7A" w14:textId="77777777" w:rsidR="00C85C29" w:rsidRDefault="009034E5">
      <w:pPr>
        <w:jc w:val="both"/>
        <w:rPr>
          <w:rFonts w:ascii="Arial" w:hAnsi="Arial" w:cs="Arial"/>
          <w:bCs/>
          <w:sz w:val="10"/>
          <w:szCs w:val="22"/>
          <w:lang w:val="pt-BR"/>
        </w:rPr>
      </w:pPr>
      <w:r>
        <w:rPr>
          <w:rFonts w:ascii="Arial" w:hAnsi="Arial" w:cs="Arial"/>
          <w:bCs/>
          <w:sz w:val="10"/>
          <w:szCs w:val="22"/>
          <w:lang w:val="pt-BR"/>
        </w:rPr>
        <w:lastRenderedPageBreak/>
        <w:t xml:space="preserve">*Para docentes/pesquisadores já credenciados em PPG, deve ser considerado o </w:t>
      </w:r>
      <w:r>
        <w:rPr>
          <w:rFonts w:ascii="Arial" w:hAnsi="Arial" w:cs="Arial"/>
          <w:bCs/>
          <w:i/>
          <w:sz w:val="10"/>
          <w:szCs w:val="22"/>
          <w:lang w:val="pt-BR"/>
        </w:rPr>
        <w:t>Qualis</w:t>
      </w:r>
      <w:r>
        <w:rPr>
          <w:rFonts w:ascii="Arial" w:hAnsi="Arial" w:cs="Arial"/>
          <w:bCs/>
          <w:sz w:val="10"/>
          <w:szCs w:val="22"/>
          <w:lang w:val="pt-BR"/>
        </w:rPr>
        <w:t xml:space="preserve"> que o Programa é avaliado pela CAPES. </w:t>
      </w:r>
    </w:p>
    <w:p w14:paraId="4A90BF9F" w14:textId="77777777" w:rsidR="00C85C29" w:rsidRDefault="00C85C29">
      <w:pPr>
        <w:jc w:val="both"/>
        <w:rPr>
          <w:rFonts w:ascii="Arial" w:hAnsi="Arial" w:cs="Arial"/>
          <w:bCs/>
          <w:sz w:val="12"/>
          <w:szCs w:val="22"/>
          <w:lang w:val="pt-BR"/>
        </w:rPr>
      </w:pPr>
    </w:p>
    <w:p w14:paraId="2E14085D" w14:textId="77777777" w:rsidR="00C85C29" w:rsidRDefault="009034E5">
      <w:pPr>
        <w:ind w:left="-426"/>
        <w:jc w:val="both"/>
        <w:rPr>
          <w:rFonts w:ascii="Arial" w:hAnsi="Arial" w:cs="Arial"/>
          <w:b/>
          <w:bCs/>
          <w:sz w:val="14"/>
          <w:szCs w:val="22"/>
          <w:lang w:val="pt-BR"/>
        </w:rPr>
      </w:pPr>
      <w:r>
        <w:rPr>
          <w:rFonts w:ascii="Arial" w:hAnsi="Arial" w:cs="Arial"/>
          <w:b/>
          <w:bCs/>
          <w:sz w:val="14"/>
          <w:szCs w:val="22"/>
          <w:lang w:val="pt-BR"/>
        </w:rPr>
        <w:t>2. Tabela de Pontuação (últimos 3 anos)</w:t>
      </w:r>
    </w:p>
    <w:p w14:paraId="5191923A" w14:textId="77777777" w:rsidR="00C85C29" w:rsidRDefault="00C85C29">
      <w:pPr>
        <w:jc w:val="both"/>
        <w:rPr>
          <w:rFonts w:ascii="Arial" w:hAnsi="Arial" w:cs="Arial"/>
          <w:bCs/>
          <w:sz w:val="14"/>
          <w:szCs w:val="22"/>
          <w:lang w:val="pt-BR"/>
        </w:rPr>
      </w:pPr>
    </w:p>
    <w:tbl>
      <w:tblPr>
        <w:tblW w:w="10605" w:type="dxa"/>
        <w:tblInd w:w="-367" w:type="dxa"/>
        <w:tblLayout w:type="fixed"/>
        <w:tblLook w:val="04A0" w:firstRow="1" w:lastRow="0" w:firstColumn="1" w:lastColumn="0" w:noHBand="0" w:noVBand="1"/>
      </w:tblPr>
      <w:tblGrid>
        <w:gridCol w:w="2204"/>
        <w:gridCol w:w="571"/>
        <w:gridCol w:w="674"/>
        <w:gridCol w:w="420"/>
        <w:gridCol w:w="420"/>
        <w:gridCol w:w="420"/>
        <w:gridCol w:w="420"/>
        <w:gridCol w:w="420"/>
        <w:gridCol w:w="420"/>
        <w:gridCol w:w="390"/>
        <w:gridCol w:w="781"/>
        <w:gridCol w:w="914"/>
        <w:gridCol w:w="766"/>
        <w:gridCol w:w="1050"/>
        <w:gridCol w:w="735"/>
      </w:tblGrid>
      <w:tr w:rsidR="00C85C29" w14:paraId="6AD628F8" w14:textId="77777777">
        <w:tc>
          <w:tcPr>
            <w:tcW w:w="2204"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58A3AEFC"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Examinador(a)</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F7CAAC"/>
          </w:tcPr>
          <w:p w14:paraId="1A7CD350"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Bolsista CNPq</w:t>
            </w:r>
          </w:p>
        </w:tc>
        <w:tc>
          <w:tcPr>
            <w:tcW w:w="2910" w:type="dxa"/>
            <w:gridSpan w:val="7"/>
            <w:tcBorders>
              <w:top w:val="single" w:sz="4" w:space="0" w:color="000000"/>
              <w:left w:val="single" w:sz="4" w:space="0" w:color="000000"/>
              <w:bottom w:val="single" w:sz="4" w:space="0" w:color="000000"/>
              <w:right w:val="single" w:sz="4" w:space="0" w:color="000000"/>
            </w:tcBorders>
            <w:shd w:val="clear" w:color="auto" w:fill="F7CAAC"/>
          </w:tcPr>
          <w:p w14:paraId="41C36EC4"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de artigos científicos</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7CAAC"/>
          </w:tcPr>
          <w:p w14:paraId="017D32B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de patentes</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F7CAAC"/>
          </w:tcPr>
          <w:p w14:paraId="3B0F6455"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livros/capítulos</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5888E027"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TOTAL*</w:t>
            </w:r>
          </w:p>
          <w:p w14:paraId="160C243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0"/>
                <w:szCs w:val="19"/>
                <w:lang w:val="pt-BR"/>
              </w:rPr>
              <w:t>(pontuação</w:t>
            </w:r>
            <w:r>
              <w:rPr>
                <w:rFonts w:ascii="Arial" w:hAnsi="Arial" w:cs="Arial"/>
                <w:i/>
                <w:sz w:val="10"/>
                <w:szCs w:val="19"/>
                <w:lang w:val="pt-BR"/>
              </w:rPr>
              <w:t>Qualis</w:t>
            </w:r>
            <w:r>
              <w:rPr>
                <w:rFonts w:ascii="Arial" w:hAnsi="Arial" w:cs="Arial"/>
                <w:sz w:val="10"/>
                <w:szCs w:val="19"/>
                <w:lang w:val="pt-BR"/>
              </w:rPr>
              <w:t>)</w:t>
            </w:r>
          </w:p>
        </w:tc>
      </w:tr>
      <w:tr w:rsidR="00C85C29" w14:paraId="430CC782" w14:textId="77777777">
        <w:tc>
          <w:tcPr>
            <w:tcW w:w="2204" w:type="dxa"/>
            <w:vMerge/>
            <w:tcBorders>
              <w:top w:val="single" w:sz="4" w:space="0" w:color="000000"/>
              <w:left w:val="single" w:sz="4" w:space="0" w:color="000000"/>
              <w:bottom w:val="single" w:sz="4" w:space="0" w:color="000000"/>
              <w:right w:val="single" w:sz="4" w:space="0" w:color="000000"/>
            </w:tcBorders>
            <w:shd w:val="clear" w:color="auto" w:fill="auto"/>
          </w:tcPr>
          <w:p w14:paraId="34EEADE0"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F7CAAC"/>
          </w:tcPr>
          <w:p w14:paraId="439146E9"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Sim</w:t>
            </w:r>
          </w:p>
        </w:tc>
        <w:tc>
          <w:tcPr>
            <w:tcW w:w="674" w:type="dxa"/>
            <w:tcBorders>
              <w:top w:val="single" w:sz="4" w:space="0" w:color="000000"/>
              <w:left w:val="single" w:sz="4" w:space="0" w:color="000000"/>
              <w:bottom w:val="single" w:sz="4" w:space="0" w:color="000000"/>
              <w:right w:val="single" w:sz="4" w:space="0" w:color="000000"/>
            </w:tcBorders>
            <w:shd w:val="clear" w:color="auto" w:fill="F7CAAC"/>
          </w:tcPr>
          <w:p w14:paraId="375A3EFF"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Não</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1C2F9B20"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A1</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695ECFF9"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A2</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755D69E2"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B1</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1BB3E88F"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B2</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5FED6753"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B3</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31A1CFE4"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B4</w:t>
            </w:r>
          </w:p>
        </w:tc>
        <w:tc>
          <w:tcPr>
            <w:tcW w:w="390" w:type="dxa"/>
            <w:tcBorders>
              <w:top w:val="single" w:sz="4" w:space="0" w:color="000000"/>
              <w:left w:val="single" w:sz="4" w:space="0" w:color="000000"/>
              <w:bottom w:val="single" w:sz="4" w:space="0" w:color="000000"/>
              <w:right w:val="single" w:sz="4" w:space="0" w:color="000000"/>
            </w:tcBorders>
            <w:shd w:val="clear" w:color="auto" w:fill="F7CAAC"/>
          </w:tcPr>
          <w:p w14:paraId="27B13785"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B5</w:t>
            </w:r>
          </w:p>
        </w:tc>
        <w:tc>
          <w:tcPr>
            <w:tcW w:w="781" w:type="dxa"/>
            <w:tcBorders>
              <w:top w:val="single" w:sz="4" w:space="0" w:color="000000"/>
              <w:left w:val="single" w:sz="4" w:space="0" w:color="000000"/>
              <w:bottom w:val="single" w:sz="4" w:space="0" w:color="000000"/>
              <w:right w:val="single" w:sz="4" w:space="0" w:color="000000"/>
            </w:tcBorders>
            <w:shd w:val="clear" w:color="auto" w:fill="F7CAAC"/>
          </w:tcPr>
          <w:p w14:paraId="54ABAD0D"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Depósito</w:t>
            </w:r>
          </w:p>
        </w:tc>
        <w:tc>
          <w:tcPr>
            <w:tcW w:w="914" w:type="dxa"/>
            <w:tcBorders>
              <w:top w:val="single" w:sz="4" w:space="0" w:color="000000"/>
              <w:left w:val="single" w:sz="4" w:space="0" w:color="000000"/>
              <w:bottom w:val="single" w:sz="4" w:space="0" w:color="000000"/>
              <w:right w:val="single" w:sz="4" w:space="0" w:color="000000"/>
            </w:tcBorders>
            <w:shd w:val="clear" w:color="auto" w:fill="F7CAAC"/>
          </w:tcPr>
          <w:p w14:paraId="591AAD5A"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Concessão</w:t>
            </w:r>
          </w:p>
        </w:tc>
        <w:tc>
          <w:tcPr>
            <w:tcW w:w="766" w:type="dxa"/>
            <w:tcBorders>
              <w:top w:val="single" w:sz="4" w:space="0" w:color="000000"/>
              <w:left w:val="single" w:sz="4" w:space="0" w:color="000000"/>
              <w:bottom w:val="single" w:sz="4" w:space="0" w:color="000000"/>
              <w:right w:val="single" w:sz="4" w:space="0" w:color="000000"/>
            </w:tcBorders>
            <w:shd w:val="clear" w:color="auto" w:fill="F7CAAC"/>
          </w:tcPr>
          <w:p w14:paraId="6F79498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Nacional</w:t>
            </w:r>
          </w:p>
        </w:tc>
        <w:tc>
          <w:tcPr>
            <w:tcW w:w="1050" w:type="dxa"/>
            <w:tcBorders>
              <w:top w:val="single" w:sz="4" w:space="0" w:color="000000"/>
              <w:left w:val="single" w:sz="4" w:space="0" w:color="000000"/>
              <w:bottom w:val="single" w:sz="4" w:space="0" w:color="000000"/>
              <w:right w:val="single" w:sz="4" w:space="0" w:color="000000"/>
            </w:tcBorders>
            <w:shd w:val="clear" w:color="auto" w:fill="F7CAAC"/>
          </w:tcPr>
          <w:p w14:paraId="1B06DF91"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Internacional</w:t>
            </w: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71BB8C93" w14:textId="77777777" w:rsidR="00C85C29" w:rsidRDefault="00C85C29">
            <w:pPr>
              <w:widowControl w:val="0"/>
              <w:spacing w:line="360" w:lineRule="auto"/>
              <w:jc w:val="center"/>
              <w:rPr>
                <w:rFonts w:ascii="Arial" w:hAnsi="Arial" w:cs="Arial"/>
                <w:sz w:val="14"/>
                <w:szCs w:val="19"/>
                <w:lang w:val="pt-BR"/>
              </w:rPr>
            </w:pPr>
          </w:p>
        </w:tc>
      </w:tr>
      <w:tr w:rsidR="00C85C29" w14:paraId="64986233"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C4E937A"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D7C9393"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F364997"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0B201DF"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7FE7D9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924B876"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0C55FF6"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EFF12B8"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A7DF916"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1DC9709D"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3F1E7ED"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25B49BA"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3281F78"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54BE93B"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C3F5478" w14:textId="77777777" w:rsidR="00C85C29" w:rsidRDefault="00C85C29">
            <w:pPr>
              <w:widowControl w:val="0"/>
              <w:spacing w:line="360" w:lineRule="auto"/>
              <w:rPr>
                <w:rFonts w:ascii="Arial" w:hAnsi="Arial" w:cs="Arial"/>
                <w:sz w:val="14"/>
                <w:szCs w:val="19"/>
                <w:lang w:val="pt-BR"/>
              </w:rPr>
            </w:pPr>
          </w:p>
        </w:tc>
      </w:tr>
      <w:tr w:rsidR="00C85C29" w14:paraId="3E0296CC"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44FC19DD"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6791D3D"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F635A7E"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193697D"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F42D8D1"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284C627"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AB2CCA9"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862716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3A50F27"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0E430E62"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D8B7675"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2A4C2A77"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705E767"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88B41E5"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16BC21D" w14:textId="77777777" w:rsidR="00C85C29" w:rsidRDefault="00C85C29">
            <w:pPr>
              <w:widowControl w:val="0"/>
              <w:spacing w:line="360" w:lineRule="auto"/>
              <w:rPr>
                <w:rFonts w:ascii="Arial" w:hAnsi="Arial" w:cs="Arial"/>
                <w:sz w:val="14"/>
                <w:szCs w:val="19"/>
                <w:lang w:val="pt-BR"/>
              </w:rPr>
            </w:pPr>
          </w:p>
        </w:tc>
      </w:tr>
      <w:tr w:rsidR="00C85C29" w14:paraId="47208E0A"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045FD5CC"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B99A3BC"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02B5F1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1AEB5ECE"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2A0C4D3"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CABBF8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3DF4E98"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8D71209"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3DDB9D90"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2D38834B"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C118FE3"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78C9E7C7"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4CDC848"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5897043"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4A488CA" w14:textId="77777777" w:rsidR="00C85C29" w:rsidRDefault="00C85C29">
            <w:pPr>
              <w:widowControl w:val="0"/>
              <w:spacing w:line="360" w:lineRule="auto"/>
              <w:rPr>
                <w:rFonts w:ascii="Arial" w:hAnsi="Arial" w:cs="Arial"/>
                <w:sz w:val="14"/>
                <w:szCs w:val="19"/>
                <w:lang w:val="pt-BR"/>
              </w:rPr>
            </w:pPr>
          </w:p>
        </w:tc>
      </w:tr>
    </w:tbl>
    <w:p w14:paraId="46F5FB9C" w14:textId="77777777" w:rsidR="00C85C29" w:rsidRDefault="00C85C29">
      <w:pPr>
        <w:pStyle w:val="Standard"/>
        <w:ind w:right="963"/>
        <w:contextualSpacing/>
        <w:rPr>
          <w:rFonts w:ascii="Arial" w:hAnsi="Arial" w:cs="Arial"/>
          <w:sz w:val="14"/>
          <w:szCs w:val="18"/>
          <w:lang w:val="pt-BR"/>
        </w:rPr>
      </w:pPr>
    </w:p>
    <w:p w14:paraId="65C271AD" w14:textId="77777777" w:rsidR="00C85C29" w:rsidRDefault="009034E5">
      <w:pPr>
        <w:pStyle w:val="Standard"/>
        <w:tabs>
          <w:tab w:val="clear" w:pos="1134"/>
          <w:tab w:val="left" w:pos="709"/>
        </w:tabs>
        <w:ind w:left="-567" w:right="-567"/>
        <w:contextualSpacing/>
        <w:rPr>
          <w:rFonts w:ascii="Arial" w:hAnsi="Arial" w:cs="Arial"/>
          <w:sz w:val="14"/>
          <w:lang w:val="pt-BR"/>
        </w:rPr>
      </w:pPr>
      <w:r>
        <w:rPr>
          <w:rFonts w:ascii="Arial" w:hAnsi="Arial" w:cs="Arial"/>
          <w:b/>
          <w:sz w:val="14"/>
          <w:lang w:val="pt-BR"/>
        </w:rPr>
        <w:t>OBSERVAÇÃO:</w:t>
      </w:r>
      <w:r>
        <w:rPr>
          <w:rFonts w:ascii="Arial" w:hAnsi="Arial" w:cs="Arial"/>
          <w:sz w:val="14"/>
          <w:lang w:val="pt-BR"/>
        </w:rPr>
        <w:t xml:space="preserve"> Para docente ou pesquisador externo ao PPGQB que for bolsista de produtividade em pesquisa do CNPq, no item 2, fazer apenas esta indicação no formulário, não sendo necessária avaliação da produção cientifica. </w:t>
      </w:r>
    </w:p>
    <w:p w14:paraId="6F8FEA2A"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7F1731CF" w14:textId="6268CD47" w:rsidR="00C85C29" w:rsidRPr="001D5044" w:rsidRDefault="009034E5">
      <w:pPr>
        <w:pStyle w:val="Standard"/>
        <w:tabs>
          <w:tab w:val="clear" w:pos="1134"/>
          <w:tab w:val="left" w:pos="709"/>
        </w:tabs>
        <w:ind w:left="-510" w:right="-567"/>
        <w:contextualSpacing/>
        <w:jc w:val="left"/>
        <w:rPr>
          <w:b/>
          <w:bCs/>
          <w:sz w:val="24"/>
          <w:lang w:val="pt-BR"/>
        </w:rPr>
      </w:pPr>
      <w:r>
        <w:rPr>
          <w:rFonts w:ascii="Arial" w:hAnsi="Arial" w:cs="Arial"/>
          <w:b/>
          <w:bCs/>
          <w:sz w:val="24"/>
          <w:lang w:val="pt-BR"/>
        </w:rPr>
        <w:t>Item 5 - Dados obrigatórios para o agendamento</w:t>
      </w:r>
      <w:r w:rsidR="00242A13">
        <w:rPr>
          <w:rFonts w:ascii="Arial" w:hAnsi="Arial" w:cs="Arial"/>
          <w:b/>
          <w:bCs/>
          <w:sz w:val="24"/>
          <w:lang w:val="pt-BR"/>
        </w:rPr>
        <w:t xml:space="preserve"> </w:t>
      </w:r>
      <w:r>
        <w:rPr>
          <w:rFonts w:ascii="Arial" w:hAnsi="Arial" w:cs="Arial"/>
          <w:b/>
          <w:bCs/>
          <w:sz w:val="24"/>
          <w:lang w:val="pt-BR"/>
        </w:rPr>
        <w:t>do evento no sistema SIGAA:</w:t>
      </w:r>
    </w:p>
    <w:p w14:paraId="37DEC969" w14:textId="77777777" w:rsidR="00C85C29" w:rsidRDefault="00C85C29">
      <w:pPr>
        <w:pStyle w:val="Standard"/>
        <w:tabs>
          <w:tab w:val="clear" w:pos="1134"/>
          <w:tab w:val="left" w:pos="709"/>
        </w:tabs>
        <w:ind w:left="-567" w:right="-567"/>
        <w:contextualSpacing/>
        <w:rPr>
          <w:rFonts w:ascii="Arial" w:hAnsi="Arial" w:cs="Arial"/>
          <w:sz w:val="14"/>
          <w:lang w:val="pt-BR"/>
        </w:rPr>
      </w:pPr>
    </w:p>
    <w:tbl>
      <w:tblPr>
        <w:tblW w:w="10545" w:type="dxa"/>
        <w:tblInd w:w="-434" w:type="dxa"/>
        <w:tblLayout w:type="fixed"/>
        <w:tblCellMar>
          <w:top w:w="55" w:type="dxa"/>
          <w:left w:w="55" w:type="dxa"/>
          <w:bottom w:w="55" w:type="dxa"/>
          <w:right w:w="55" w:type="dxa"/>
        </w:tblCellMar>
        <w:tblLook w:val="04A0" w:firstRow="1" w:lastRow="0" w:firstColumn="1" w:lastColumn="0" w:noHBand="0" w:noVBand="1"/>
      </w:tblPr>
      <w:tblGrid>
        <w:gridCol w:w="10545"/>
      </w:tblGrid>
      <w:tr w:rsidR="00C85C29" w:rsidRPr="00665BB6" w14:paraId="2FC38D61" w14:textId="77777777">
        <w:tc>
          <w:tcPr>
            <w:tcW w:w="10545" w:type="dxa"/>
            <w:tcBorders>
              <w:top w:val="single" w:sz="2" w:space="0" w:color="000000"/>
              <w:left w:val="single" w:sz="2" w:space="0" w:color="000000"/>
              <w:bottom w:val="single" w:sz="2" w:space="0" w:color="000000"/>
              <w:right w:val="single" w:sz="2" w:space="0" w:color="000000"/>
            </w:tcBorders>
          </w:tcPr>
          <w:p w14:paraId="78E19AAE" w14:textId="77777777" w:rsidR="00C85C29" w:rsidRPr="001D5044"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t>Resumo</w:t>
            </w:r>
            <w:r w:rsidR="001D5044" w:rsidRPr="001D5044">
              <w:rPr>
                <w:rFonts w:ascii="Arial" w:eastAsia="Goudy Old Style ATT" w:hAnsi="Arial" w:cs="Goudy Old Style ATT"/>
                <w:b/>
                <w:bCs/>
                <w:sz w:val="20"/>
                <w:lang w:val="pt-BR"/>
              </w:rPr>
              <w:t xml:space="preserve"> (Colocar em português e em inglês)</w:t>
            </w:r>
            <w:r w:rsidRPr="001D5044">
              <w:rPr>
                <w:rFonts w:ascii="Arial" w:eastAsia="Goudy Old Style ATT" w:hAnsi="Arial" w:cs="Goudy Old Style ATT"/>
                <w:sz w:val="20"/>
                <w:lang w:val="pt-BR"/>
              </w:rPr>
              <w:t>:</w:t>
            </w:r>
          </w:p>
          <w:p w14:paraId="01F807BD" w14:textId="77777777" w:rsidR="00C85C29" w:rsidRPr="001D5044" w:rsidRDefault="00C85C29">
            <w:pPr>
              <w:pStyle w:val="Contedodatabela"/>
              <w:rPr>
                <w:rFonts w:ascii="Arial" w:eastAsia="Goudy Old Style ATT" w:hAnsi="Arial" w:cs="Goudy Old Style ATT"/>
                <w:sz w:val="20"/>
                <w:lang w:val="pt-BR"/>
              </w:rPr>
            </w:pPr>
          </w:p>
          <w:p w14:paraId="234DA153" w14:textId="77777777" w:rsidR="00C85C29" w:rsidRPr="001D5044" w:rsidRDefault="00C85C29">
            <w:pPr>
              <w:pStyle w:val="Contedodatabela"/>
              <w:rPr>
                <w:rFonts w:ascii="Arial" w:eastAsia="Goudy Old Style ATT" w:hAnsi="Arial" w:cs="Goudy Old Style ATT"/>
                <w:sz w:val="20"/>
                <w:lang w:val="pt-BR"/>
              </w:rPr>
            </w:pPr>
          </w:p>
          <w:p w14:paraId="7432A174" w14:textId="77777777" w:rsidR="00C85C29" w:rsidRPr="001D5044" w:rsidRDefault="00C85C29">
            <w:pPr>
              <w:pStyle w:val="Contedodatabela"/>
              <w:rPr>
                <w:rFonts w:ascii="Arial" w:eastAsia="Goudy Old Style ATT" w:hAnsi="Arial" w:cs="Goudy Old Style ATT"/>
                <w:sz w:val="20"/>
                <w:lang w:val="pt-BR"/>
              </w:rPr>
            </w:pPr>
          </w:p>
          <w:p w14:paraId="5568C7BD" w14:textId="77777777" w:rsidR="00C85C29" w:rsidRPr="001D5044" w:rsidRDefault="00C85C29">
            <w:pPr>
              <w:pStyle w:val="Contedodatabela"/>
              <w:rPr>
                <w:rFonts w:ascii="Arial" w:eastAsia="Goudy Old Style ATT" w:hAnsi="Arial" w:cs="Goudy Old Style ATT"/>
                <w:sz w:val="20"/>
                <w:lang w:val="pt-BR"/>
              </w:rPr>
            </w:pPr>
          </w:p>
        </w:tc>
      </w:tr>
      <w:tr w:rsidR="00C85C29" w:rsidRPr="00665BB6" w14:paraId="1657A873" w14:textId="77777777">
        <w:tc>
          <w:tcPr>
            <w:tcW w:w="10545" w:type="dxa"/>
            <w:tcBorders>
              <w:left w:val="single" w:sz="2" w:space="0" w:color="000000"/>
              <w:bottom w:val="single" w:sz="2" w:space="0" w:color="000000"/>
              <w:right w:val="single" w:sz="2" w:space="0" w:color="000000"/>
            </w:tcBorders>
          </w:tcPr>
          <w:p w14:paraId="34D820A3" w14:textId="4945CD7B" w:rsidR="00C85C29"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t>Palavras-chave</w:t>
            </w:r>
            <w:r w:rsidR="001D5044" w:rsidRPr="001D5044">
              <w:rPr>
                <w:rFonts w:ascii="Arial" w:eastAsia="Goudy Old Style ATT" w:hAnsi="Arial" w:cs="Goudy Old Style ATT"/>
                <w:b/>
                <w:bCs/>
                <w:sz w:val="20"/>
                <w:lang w:val="pt-BR"/>
              </w:rPr>
              <w:t xml:space="preserve"> (Colocar em português e em inglês</w:t>
            </w:r>
            <w:r w:rsidR="00242A13">
              <w:rPr>
                <w:rFonts w:ascii="Arial" w:eastAsia="Goudy Old Style ATT" w:hAnsi="Arial" w:cs="Goudy Old Style ATT"/>
                <w:b/>
                <w:bCs/>
                <w:sz w:val="20"/>
                <w:lang w:val="pt-BR"/>
              </w:rPr>
              <w:t xml:space="preserve"> e separar a</w:t>
            </w:r>
            <w:r w:rsidR="00694F19">
              <w:rPr>
                <w:rFonts w:ascii="Arial" w:eastAsia="Goudy Old Style ATT" w:hAnsi="Arial" w:cs="Goudy Old Style ATT"/>
                <w:b/>
                <w:bCs/>
                <w:sz w:val="20"/>
                <w:lang w:val="pt-BR"/>
              </w:rPr>
              <w:t>s</w:t>
            </w:r>
            <w:r w:rsidR="00242A13">
              <w:rPr>
                <w:rFonts w:ascii="Arial" w:eastAsia="Goudy Old Style ATT" w:hAnsi="Arial" w:cs="Goudy Old Style ATT"/>
                <w:b/>
                <w:bCs/>
                <w:sz w:val="20"/>
                <w:lang w:val="pt-BR"/>
              </w:rPr>
              <w:t xml:space="preserve"> palavras com ponto e vírgula “;’ </w:t>
            </w:r>
            <w:r w:rsidR="001D5044" w:rsidRPr="001D5044">
              <w:rPr>
                <w:rFonts w:ascii="Arial" w:eastAsia="Goudy Old Style ATT" w:hAnsi="Arial" w:cs="Goudy Old Style ATT"/>
                <w:b/>
                <w:bCs/>
                <w:sz w:val="20"/>
                <w:lang w:val="pt-BR"/>
              </w:rPr>
              <w:t>)</w:t>
            </w:r>
            <w:r w:rsidRPr="001D5044">
              <w:rPr>
                <w:rFonts w:ascii="Arial" w:eastAsia="Goudy Old Style ATT" w:hAnsi="Arial" w:cs="Goudy Old Style ATT"/>
                <w:sz w:val="20"/>
                <w:lang w:val="pt-BR"/>
              </w:rPr>
              <w:t>:</w:t>
            </w:r>
          </w:p>
          <w:p w14:paraId="7C139568" w14:textId="4174B1DC" w:rsidR="00242A13" w:rsidRPr="001D5044" w:rsidRDefault="00242A13">
            <w:pPr>
              <w:pStyle w:val="Contedodatabela"/>
              <w:rPr>
                <w:rFonts w:ascii="Arial" w:eastAsia="Goudy Old Style ATT" w:hAnsi="Arial" w:cs="Goudy Old Style ATT"/>
                <w:sz w:val="20"/>
                <w:lang w:val="pt-BR"/>
              </w:rPr>
            </w:pPr>
          </w:p>
        </w:tc>
      </w:tr>
      <w:tr w:rsidR="00C85C29" w:rsidRPr="00665BB6" w14:paraId="0375E5D2" w14:textId="77777777">
        <w:tc>
          <w:tcPr>
            <w:tcW w:w="10545" w:type="dxa"/>
            <w:tcBorders>
              <w:left w:val="single" w:sz="2" w:space="0" w:color="000000"/>
              <w:bottom w:val="single" w:sz="2" w:space="0" w:color="000000"/>
              <w:right w:val="single" w:sz="2" w:space="0" w:color="000000"/>
            </w:tcBorders>
          </w:tcPr>
          <w:p w14:paraId="3BE60C62" w14:textId="77777777" w:rsidR="00C85C29" w:rsidRPr="001D5044"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t>Número de páginas atual do trabalho</w:t>
            </w:r>
            <w:r w:rsidRPr="001D5044">
              <w:rPr>
                <w:rFonts w:ascii="Arial" w:eastAsia="Goudy Old Style ATT" w:hAnsi="Arial" w:cs="Goudy Old Style ATT"/>
                <w:sz w:val="20"/>
                <w:lang w:val="pt-BR"/>
              </w:rPr>
              <w:t>:</w:t>
            </w:r>
          </w:p>
        </w:tc>
      </w:tr>
    </w:tbl>
    <w:p w14:paraId="5CFE5113" w14:textId="6A9F967B" w:rsidR="00C85C29" w:rsidRDefault="00C85C29">
      <w:pPr>
        <w:pStyle w:val="Standard"/>
        <w:tabs>
          <w:tab w:val="clear" w:pos="1134"/>
          <w:tab w:val="left" w:pos="709"/>
        </w:tabs>
        <w:ind w:left="-567" w:right="-567"/>
        <w:contextualSpacing/>
        <w:rPr>
          <w:lang w:val="pt-BR"/>
        </w:rPr>
      </w:pPr>
    </w:p>
    <w:p w14:paraId="0E106AA8" w14:textId="77777777" w:rsidR="00694F19" w:rsidRPr="00242A13" w:rsidRDefault="00694F19" w:rsidP="00694F19">
      <w:pPr>
        <w:widowControl w:val="0"/>
        <w:jc w:val="both"/>
        <w:rPr>
          <w:rFonts w:ascii="Arial" w:hAnsi="Arial" w:cs="Arial"/>
          <w:b/>
          <w:sz w:val="20"/>
          <w:lang w:val="pt-BR"/>
        </w:rPr>
      </w:pPr>
      <w:r w:rsidRPr="00694F19">
        <w:rPr>
          <w:rFonts w:ascii="Arial" w:hAnsi="Arial" w:cs="Arial"/>
          <w:b/>
          <w:sz w:val="20"/>
          <w:highlight w:val="yellow"/>
          <w:lang w:val="pt-BR"/>
        </w:rPr>
        <w:t>ATENÇÃO: É obrigatório anexar o histórico comprovando que já cumpriu todos os requisitos necessários para a defesa, pois é pelo histórico que o colegiado analisa o cumprimento dos requisitos.</w:t>
      </w:r>
    </w:p>
    <w:p w14:paraId="075CCC25" w14:textId="77777777" w:rsidR="00694F19" w:rsidRPr="001D5044" w:rsidRDefault="00694F19">
      <w:pPr>
        <w:pStyle w:val="Standard"/>
        <w:tabs>
          <w:tab w:val="clear" w:pos="1134"/>
          <w:tab w:val="left" w:pos="709"/>
        </w:tabs>
        <w:ind w:left="-567" w:right="-567"/>
        <w:contextualSpacing/>
        <w:rPr>
          <w:lang w:val="pt-BR"/>
        </w:rPr>
      </w:pPr>
    </w:p>
    <w:p w14:paraId="2379310D"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7B5B8FD1"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02A94BCD" w14:textId="77777777" w:rsidR="00C85C29" w:rsidRDefault="009034E5">
      <w:pPr>
        <w:pStyle w:val="Standard"/>
        <w:jc w:val="right"/>
        <w:rPr>
          <w:rFonts w:ascii="Arial" w:hAnsi="Arial" w:cs="Arial"/>
          <w:sz w:val="18"/>
          <w:szCs w:val="18"/>
          <w:lang w:val="pt-BR"/>
        </w:rPr>
      </w:pPr>
      <w:r>
        <w:rPr>
          <w:rFonts w:ascii="Arial" w:hAnsi="Arial" w:cs="Arial"/>
          <w:sz w:val="18"/>
          <w:lang w:val="pt-BR"/>
        </w:rPr>
        <w:t xml:space="preserve">Data da solicitação: </w:t>
      </w:r>
      <w:r>
        <w:rPr>
          <w:rFonts w:ascii="Arial" w:hAnsi="Arial" w:cs="Arial"/>
          <w:sz w:val="18"/>
          <w:szCs w:val="18"/>
          <w:lang w:val="pt-BR"/>
        </w:rPr>
        <w:t>Maceió,___de_________________de ______.</w:t>
      </w:r>
    </w:p>
    <w:p w14:paraId="33CDA927" w14:textId="77777777" w:rsidR="00C85C29" w:rsidRDefault="00C85C29">
      <w:pPr>
        <w:pStyle w:val="Rodap1"/>
        <w:rPr>
          <w:rFonts w:ascii="Arial" w:hAnsi="Arial" w:cs="Arial"/>
          <w:sz w:val="18"/>
          <w:lang w:val="pt-BR"/>
        </w:rPr>
      </w:pPr>
    </w:p>
    <w:p w14:paraId="73DF010D"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4D38564B" w14:textId="77777777" w:rsidR="00C85C29" w:rsidRDefault="00C85C29">
      <w:pPr>
        <w:pStyle w:val="Standard"/>
        <w:jc w:val="right"/>
        <w:rPr>
          <w:rFonts w:ascii="Arial" w:hAnsi="Arial" w:cs="Arial"/>
          <w:sz w:val="18"/>
          <w:szCs w:val="18"/>
          <w:lang w:val="pt-BR"/>
        </w:rPr>
      </w:pPr>
    </w:p>
    <w:tbl>
      <w:tblPr>
        <w:tblW w:w="10773" w:type="dxa"/>
        <w:tblInd w:w="-459" w:type="dxa"/>
        <w:tblLayout w:type="fixed"/>
        <w:tblLook w:val="04A0" w:firstRow="1" w:lastRow="0" w:firstColumn="1" w:lastColumn="0" w:noHBand="0" w:noVBand="1"/>
      </w:tblPr>
      <w:tblGrid>
        <w:gridCol w:w="10773"/>
      </w:tblGrid>
      <w:tr w:rsidR="00C85C29" w:rsidRPr="00665BB6" w14:paraId="7EC4323A" w14:textId="77777777">
        <w:trPr>
          <w:trHeight w:val="5163"/>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05535DC8" w14:textId="77777777" w:rsidR="00C85C29" w:rsidRDefault="00C85C29">
            <w:pPr>
              <w:pStyle w:val="Standard"/>
              <w:widowControl w:val="0"/>
              <w:rPr>
                <w:rFonts w:ascii="Arial" w:hAnsi="Arial" w:cs="Arial"/>
                <w:b/>
                <w:sz w:val="16"/>
                <w:szCs w:val="18"/>
                <w:lang w:val="pt-BR"/>
              </w:rPr>
            </w:pPr>
          </w:p>
          <w:p w14:paraId="6A416FA9" w14:textId="77777777" w:rsidR="00C85C29" w:rsidRDefault="009034E5">
            <w:pPr>
              <w:pStyle w:val="Standard"/>
              <w:widowControl w:val="0"/>
              <w:rPr>
                <w:rFonts w:ascii="Arial" w:hAnsi="Arial" w:cs="Arial"/>
                <w:b/>
                <w:sz w:val="16"/>
                <w:szCs w:val="18"/>
                <w:lang w:val="pt-BR"/>
              </w:rPr>
            </w:pPr>
            <w:r>
              <w:rPr>
                <w:rFonts w:ascii="Arial" w:hAnsi="Arial" w:cs="Arial"/>
                <w:b/>
                <w:sz w:val="16"/>
                <w:szCs w:val="18"/>
                <w:lang w:val="pt-BR"/>
              </w:rPr>
              <w:t>Para uso da secretaria do PPGQB:</w:t>
            </w:r>
          </w:p>
          <w:p w14:paraId="6B659476" w14:textId="77777777" w:rsidR="00C85C29" w:rsidRDefault="00C85C29">
            <w:pPr>
              <w:pStyle w:val="Standard"/>
              <w:widowControl w:val="0"/>
              <w:rPr>
                <w:rFonts w:ascii="Arial" w:hAnsi="Arial" w:cs="Arial"/>
                <w:b/>
                <w:sz w:val="16"/>
                <w:szCs w:val="18"/>
                <w:lang w:val="pt-BR"/>
              </w:rPr>
            </w:pPr>
          </w:p>
          <w:p w14:paraId="32FD6C8D"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Data do recebimento: __________</w:t>
            </w:r>
          </w:p>
          <w:p w14:paraId="3F3A3676"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Hora do recebimento: __________</w:t>
            </w:r>
          </w:p>
          <w:p w14:paraId="37483385"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Assinatura do servidor responsável pelo recebimento: ___________________________</w:t>
            </w:r>
          </w:p>
          <w:p w14:paraId="67ED494F" w14:textId="77777777" w:rsidR="00C85C29" w:rsidRDefault="00C85C29">
            <w:pPr>
              <w:pStyle w:val="Standard"/>
              <w:widowControl w:val="0"/>
              <w:rPr>
                <w:rFonts w:ascii="Arial" w:hAnsi="Arial" w:cs="Arial"/>
                <w:b/>
                <w:sz w:val="16"/>
                <w:szCs w:val="18"/>
                <w:lang w:val="pt-BR"/>
              </w:rPr>
            </w:pPr>
          </w:p>
          <w:p w14:paraId="15224D4B" w14:textId="77777777" w:rsidR="00C85C29" w:rsidRDefault="00C85C29">
            <w:pPr>
              <w:pStyle w:val="Standard"/>
              <w:widowControl w:val="0"/>
              <w:rPr>
                <w:rFonts w:ascii="Arial" w:hAnsi="Arial" w:cs="Arial"/>
                <w:b/>
                <w:sz w:val="16"/>
                <w:szCs w:val="18"/>
                <w:lang w:val="pt-BR"/>
              </w:rPr>
            </w:pPr>
          </w:p>
          <w:p w14:paraId="5FFBF7CF" w14:textId="77777777" w:rsidR="00C85C29" w:rsidRDefault="00C85C29">
            <w:pPr>
              <w:pStyle w:val="Standard"/>
              <w:widowControl w:val="0"/>
              <w:rPr>
                <w:rFonts w:ascii="Arial" w:hAnsi="Arial" w:cs="Arial"/>
                <w:b/>
                <w:sz w:val="16"/>
                <w:szCs w:val="18"/>
                <w:lang w:val="pt-BR"/>
              </w:rPr>
            </w:pPr>
          </w:p>
          <w:p w14:paraId="605E9790" w14:textId="77777777" w:rsidR="00C85C29" w:rsidRDefault="009034E5">
            <w:pPr>
              <w:pStyle w:val="Standard"/>
              <w:widowControl w:val="0"/>
              <w:rPr>
                <w:rFonts w:ascii="Arial" w:hAnsi="Arial" w:cs="Arial"/>
                <w:b/>
                <w:sz w:val="16"/>
                <w:szCs w:val="18"/>
                <w:lang w:val="pt-BR"/>
              </w:rPr>
            </w:pPr>
            <w:r>
              <w:rPr>
                <w:rFonts w:ascii="Arial" w:hAnsi="Arial" w:cs="Arial"/>
                <w:b/>
                <w:sz w:val="16"/>
                <w:szCs w:val="18"/>
                <w:lang w:val="pt-BR"/>
              </w:rPr>
              <w:t>Para uso do Colegiado do PPGQB:</w:t>
            </w:r>
          </w:p>
          <w:p w14:paraId="27E96793" w14:textId="77777777" w:rsidR="00C85C29" w:rsidRDefault="00C85C29">
            <w:pPr>
              <w:pStyle w:val="Standard"/>
              <w:widowControl w:val="0"/>
              <w:rPr>
                <w:rFonts w:ascii="Arial" w:hAnsi="Arial" w:cs="Arial"/>
                <w:b/>
                <w:sz w:val="16"/>
                <w:szCs w:val="18"/>
                <w:lang w:val="pt-BR"/>
              </w:rPr>
            </w:pPr>
          </w:p>
          <w:p w14:paraId="40373A55" w14:textId="77777777" w:rsidR="00C85C29" w:rsidRDefault="00C85C29">
            <w:pPr>
              <w:pStyle w:val="Standard"/>
              <w:widowControl w:val="0"/>
              <w:rPr>
                <w:rFonts w:ascii="Arial" w:hAnsi="Arial" w:cs="Arial"/>
                <w:sz w:val="6"/>
                <w:szCs w:val="18"/>
                <w:vertAlign w:val="superscript"/>
                <w:lang w:val="pt-BR"/>
              </w:rPr>
            </w:pPr>
          </w:p>
          <w:p w14:paraId="21C5B71B"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Pendente. Data ____/____/____</w:t>
            </w:r>
          </w:p>
          <w:p w14:paraId="390E53B0"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Deferido. Data ____/____/_____</w:t>
            </w:r>
          </w:p>
          <w:p w14:paraId="75AD4859"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Indeferido.  Data ____/____/____</w:t>
            </w:r>
          </w:p>
          <w:p w14:paraId="13BD6E21" w14:textId="77777777" w:rsidR="00C85C29" w:rsidRDefault="00C85C29">
            <w:pPr>
              <w:pStyle w:val="Standard"/>
              <w:widowControl w:val="0"/>
              <w:rPr>
                <w:rFonts w:ascii="Arial" w:hAnsi="Arial" w:cs="Arial"/>
                <w:sz w:val="16"/>
                <w:szCs w:val="18"/>
                <w:lang w:val="pt-BR"/>
              </w:rPr>
            </w:pPr>
          </w:p>
          <w:p w14:paraId="65369BC3"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Parecer dos membros do Colegiado do PPGQB:</w:t>
            </w:r>
          </w:p>
          <w:p w14:paraId="7B027562" w14:textId="77777777" w:rsidR="00C85C29" w:rsidRDefault="00C85C29">
            <w:pPr>
              <w:pStyle w:val="Standard"/>
              <w:widowControl w:val="0"/>
              <w:rPr>
                <w:rFonts w:ascii="Arial" w:hAnsi="Arial" w:cs="Arial"/>
                <w:sz w:val="12"/>
                <w:szCs w:val="18"/>
                <w:lang w:val="pt-BR"/>
              </w:rPr>
            </w:pPr>
          </w:p>
          <w:p w14:paraId="285E1FDF" w14:textId="77777777" w:rsidR="00C85C29" w:rsidRDefault="00C85C29">
            <w:pPr>
              <w:pStyle w:val="Standard"/>
              <w:widowControl w:val="0"/>
              <w:rPr>
                <w:rFonts w:ascii="Arial" w:hAnsi="Arial" w:cs="Arial"/>
                <w:sz w:val="12"/>
                <w:szCs w:val="18"/>
                <w:lang w:val="pt-BR"/>
              </w:rPr>
            </w:pPr>
          </w:p>
          <w:p w14:paraId="3DF97DD0" w14:textId="77777777" w:rsidR="00C85C29" w:rsidRDefault="00C85C29">
            <w:pPr>
              <w:pStyle w:val="Standard"/>
              <w:widowControl w:val="0"/>
              <w:rPr>
                <w:rFonts w:ascii="Arial" w:hAnsi="Arial" w:cs="Arial"/>
                <w:sz w:val="12"/>
                <w:szCs w:val="18"/>
                <w:lang w:val="pt-BR"/>
              </w:rPr>
            </w:pPr>
          </w:p>
          <w:p w14:paraId="275C5933" w14:textId="77777777" w:rsidR="00C85C29" w:rsidRDefault="00C85C29">
            <w:pPr>
              <w:pStyle w:val="Standard"/>
              <w:widowControl w:val="0"/>
              <w:rPr>
                <w:rFonts w:ascii="Arial" w:hAnsi="Arial" w:cs="Arial"/>
                <w:sz w:val="12"/>
                <w:szCs w:val="18"/>
                <w:lang w:val="pt-BR"/>
              </w:rPr>
            </w:pPr>
          </w:p>
          <w:p w14:paraId="1CD6BBB1" w14:textId="77777777" w:rsidR="00C85C29" w:rsidRDefault="00C85C29">
            <w:pPr>
              <w:pStyle w:val="Standard"/>
              <w:widowControl w:val="0"/>
              <w:rPr>
                <w:rFonts w:ascii="Arial" w:hAnsi="Arial" w:cs="Arial"/>
                <w:sz w:val="12"/>
                <w:szCs w:val="18"/>
                <w:lang w:val="pt-BR"/>
              </w:rPr>
            </w:pPr>
          </w:p>
          <w:p w14:paraId="74EB37AF" w14:textId="77777777" w:rsidR="00C85C29" w:rsidRDefault="009034E5">
            <w:pPr>
              <w:pStyle w:val="Standard"/>
              <w:widowControl w:val="0"/>
              <w:rPr>
                <w:rFonts w:ascii="Arial" w:hAnsi="Arial" w:cs="Arial"/>
                <w:sz w:val="14"/>
                <w:szCs w:val="18"/>
                <w:lang w:val="pt-BR"/>
              </w:rPr>
            </w:pPr>
            <w:r>
              <w:rPr>
                <w:rFonts w:ascii="Arial" w:hAnsi="Arial" w:cs="Arial"/>
                <w:sz w:val="16"/>
                <w:szCs w:val="18"/>
                <w:lang w:val="pt-BR"/>
              </w:rPr>
              <w:t>Assinaturas dos membros do Colegiado do PPGQB:</w:t>
            </w:r>
          </w:p>
        </w:tc>
      </w:tr>
    </w:tbl>
    <w:p w14:paraId="47C7CC70" w14:textId="77777777" w:rsidR="00C85C29" w:rsidRDefault="00C85C29">
      <w:pPr>
        <w:pStyle w:val="Standard"/>
        <w:tabs>
          <w:tab w:val="clear" w:pos="1134"/>
          <w:tab w:val="left" w:pos="709"/>
        </w:tabs>
        <w:ind w:right="-567"/>
        <w:contextualSpacing/>
        <w:rPr>
          <w:rFonts w:ascii="Arial" w:hAnsi="Arial" w:cs="Arial"/>
          <w:sz w:val="14"/>
          <w:lang w:val="pt-BR"/>
        </w:rPr>
      </w:pPr>
    </w:p>
    <w:p w14:paraId="56FAB7C8" w14:textId="77777777" w:rsidR="00C85C29" w:rsidRDefault="00C85C29">
      <w:pPr>
        <w:pStyle w:val="Standard"/>
        <w:tabs>
          <w:tab w:val="clear" w:pos="1134"/>
          <w:tab w:val="left" w:pos="709"/>
        </w:tabs>
        <w:ind w:right="-567"/>
        <w:contextualSpacing/>
        <w:rPr>
          <w:rFonts w:ascii="Arial" w:hAnsi="Arial" w:cs="Arial"/>
          <w:sz w:val="14"/>
          <w:lang w:val="pt-BR"/>
        </w:rPr>
      </w:pPr>
    </w:p>
    <w:p w14:paraId="6B695E5A" w14:textId="77777777" w:rsidR="00C85C29" w:rsidRDefault="00C85C29">
      <w:pPr>
        <w:pStyle w:val="Standard"/>
        <w:tabs>
          <w:tab w:val="clear" w:pos="1134"/>
          <w:tab w:val="left" w:pos="709"/>
        </w:tabs>
        <w:ind w:right="-567"/>
        <w:contextualSpacing/>
        <w:rPr>
          <w:rFonts w:ascii="Arial" w:hAnsi="Arial" w:cs="Arial"/>
          <w:sz w:val="14"/>
          <w:lang w:val="pt-BR"/>
        </w:rPr>
      </w:pPr>
    </w:p>
    <w:p w14:paraId="445595B6" w14:textId="77777777" w:rsidR="00C85C29" w:rsidRDefault="00C85C29">
      <w:pPr>
        <w:pStyle w:val="Standard"/>
        <w:tabs>
          <w:tab w:val="clear" w:pos="1134"/>
          <w:tab w:val="left" w:pos="709"/>
        </w:tabs>
        <w:ind w:right="-567"/>
        <w:contextualSpacing/>
        <w:rPr>
          <w:rFonts w:ascii="Arial" w:hAnsi="Arial" w:cs="Arial"/>
          <w:sz w:val="14"/>
          <w:lang w:val="pt-BR"/>
        </w:rPr>
      </w:pPr>
    </w:p>
    <w:p w14:paraId="225D3A11" w14:textId="77777777" w:rsidR="00C85C29" w:rsidRDefault="009034E5">
      <w:pPr>
        <w:pStyle w:val="Standard"/>
        <w:tabs>
          <w:tab w:val="clear" w:pos="1134"/>
          <w:tab w:val="left" w:pos="709"/>
        </w:tabs>
        <w:ind w:right="-567"/>
        <w:contextualSpacing/>
        <w:jc w:val="center"/>
        <w:rPr>
          <w:rFonts w:ascii="Arial" w:hAnsi="Arial" w:cs="Arial"/>
          <w:sz w:val="14"/>
          <w:lang w:val="pt-BR"/>
        </w:rPr>
      </w:pPr>
      <w:r>
        <w:rPr>
          <w:noProof/>
          <w:lang w:val="pt-BR" w:eastAsia="pt-BR" w:bidi="ar-SA"/>
        </w:rPr>
        <w:lastRenderedPageBreak/>
        <w:drawing>
          <wp:inline distT="0" distB="0" distL="0" distR="0" wp14:anchorId="0ED5B22B" wp14:editId="3720CF19">
            <wp:extent cx="5572760" cy="782764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4"/>
                    <a:srcRect l="30819" t="556" r="31250"/>
                    <a:stretch>
                      <a:fillRect/>
                    </a:stretch>
                  </pic:blipFill>
                  <pic:spPr bwMode="auto">
                    <a:xfrm>
                      <a:off x="0" y="0"/>
                      <a:ext cx="5572760" cy="7827645"/>
                    </a:xfrm>
                    <a:prstGeom prst="rect">
                      <a:avLst/>
                    </a:prstGeom>
                  </pic:spPr>
                </pic:pic>
              </a:graphicData>
            </a:graphic>
          </wp:inline>
        </w:drawing>
      </w:r>
    </w:p>
    <w:sectPr w:rsidR="00C85C29" w:rsidSect="00C85C29">
      <w:footerReference w:type="default" r:id="rId15"/>
      <w:pgSz w:w="11906" w:h="16838"/>
      <w:pgMar w:top="709" w:right="1134" w:bottom="1191"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3851" w14:textId="77777777" w:rsidR="000672BA" w:rsidRDefault="000672BA" w:rsidP="00C85C29">
      <w:r>
        <w:separator/>
      </w:r>
    </w:p>
  </w:endnote>
  <w:endnote w:type="continuationSeparator" w:id="0">
    <w:p w14:paraId="798C038F" w14:textId="77777777" w:rsidR="000672BA" w:rsidRDefault="000672BA" w:rsidP="00C8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AT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4892" w14:textId="77777777" w:rsidR="00C85C29" w:rsidRDefault="00C85C29">
    <w:pPr>
      <w:contextualSpacing/>
      <w:jc w:val="center"/>
      <w:rPr>
        <w:rFonts w:ascii="Arial" w:hAnsi="Arial" w:cs="Arial"/>
        <w:sz w:val="16"/>
        <w:szCs w:val="24"/>
        <w:lang w:val="pt-BR"/>
      </w:rPr>
    </w:pPr>
  </w:p>
  <w:p w14:paraId="02EBCEBA" w14:textId="77777777" w:rsidR="00C85C29" w:rsidRDefault="009034E5">
    <w:pPr>
      <w:contextualSpacing/>
      <w:jc w:val="center"/>
      <w:rPr>
        <w:rFonts w:ascii="Arial" w:hAnsi="Arial" w:cs="Arial"/>
        <w:sz w:val="16"/>
        <w:szCs w:val="24"/>
        <w:lang w:val="pt-BR"/>
      </w:rPr>
    </w:pPr>
    <w:r>
      <w:rPr>
        <w:rFonts w:ascii="Arial" w:hAnsi="Arial" w:cs="Arial"/>
        <w:sz w:val="16"/>
        <w:szCs w:val="24"/>
        <w:lang w:val="pt-BR"/>
      </w:rPr>
      <w:t>__________________________________</w:t>
    </w:r>
  </w:p>
  <w:p w14:paraId="2B666633" w14:textId="77777777" w:rsidR="00C85C29" w:rsidRDefault="009034E5">
    <w:pPr>
      <w:pStyle w:val="Rodap1"/>
      <w:jc w:val="center"/>
      <w:rPr>
        <w:rFonts w:ascii="Arial" w:hAnsi="Arial" w:cs="Arial"/>
        <w:sz w:val="18"/>
        <w:lang w:val="pt-BR"/>
      </w:rPr>
    </w:pPr>
    <w:r>
      <w:rPr>
        <w:rFonts w:ascii="Arial" w:hAnsi="Arial" w:cs="Arial"/>
        <w:sz w:val="16"/>
        <w:lang w:val="pt-BR"/>
      </w:rPr>
      <w:t>Assinatura do Professor Solicitante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0017" w14:textId="77777777" w:rsidR="000672BA" w:rsidRDefault="000672BA" w:rsidP="00C85C29">
      <w:r>
        <w:separator/>
      </w:r>
    </w:p>
  </w:footnote>
  <w:footnote w:type="continuationSeparator" w:id="0">
    <w:p w14:paraId="27E6CA9E" w14:textId="77777777" w:rsidR="000672BA" w:rsidRDefault="000672BA" w:rsidP="00C85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29"/>
    <w:rsid w:val="00030969"/>
    <w:rsid w:val="000672BA"/>
    <w:rsid w:val="000D55C6"/>
    <w:rsid w:val="001D5044"/>
    <w:rsid w:val="00242A13"/>
    <w:rsid w:val="00267DB3"/>
    <w:rsid w:val="00415230"/>
    <w:rsid w:val="00665BB6"/>
    <w:rsid w:val="00694F19"/>
    <w:rsid w:val="009034E5"/>
    <w:rsid w:val="00BC2660"/>
    <w:rsid w:val="00C85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E9E8"/>
  <w15:docId w15:val="{9C360A58-1928-4CAC-93AD-E7B72D74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2E"/>
    <w:rPr>
      <w:sz w:val="24"/>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A76A2E"/>
    <w:pPr>
      <w:keepNext/>
      <w:jc w:val="center"/>
      <w:outlineLvl w:val="0"/>
    </w:pPr>
    <w:rPr>
      <w:b/>
      <w:i/>
      <w:sz w:val="40"/>
    </w:rPr>
  </w:style>
  <w:style w:type="paragraph" w:customStyle="1" w:styleId="Ttulo21">
    <w:name w:val="Título 21"/>
    <w:basedOn w:val="Normal"/>
    <w:next w:val="Normal"/>
    <w:qFormat/>
    <w:rsid w:val="00A76A2E"/>
    <w:pPr>
      <w:keepNext/>
      <w:spacing w:line="360" w:lineRule="auto"/>
      <w:jc w:val="center"/>
      <w:outlineLvl w:val="1"/>
    </w:pPr>
    <w:rPr>
      <w:b/>
      <w:color w:val="FF0000"/>
      <w:sz w:val="46"/>
      <w:u w:val="single"/>
    </w:rPr>
  </w:style>
  <w:style w:type="paragraph" w:customStyle="1" w:styleId="Ttulo31">
    <w:name w:val="Título 31"/>
    <w:basedOn w:val="Normal"/>
    <w:next w:val="Normal"/>
    <w:qFormat/>
    <w:rsid w:val="00A76A2E"/>
    <w:pPr>
      <w:keepNext/>
      <w:ind w:firstLine="720"/>
      <w:jc w:val="both"/>
      <w:outlineLvl w:val="2"/>
    </w:pPr>
    <w:rPr>
      <w:i/>
      <w:sz w:val="28"/>
    </w:rPr>
  </w:style>
  <w:style w:type="character" w:customStyle="1" w:styleId="LinkdaInternet">
    <w:name w:val="Link da Internet"/>
    <w:uiPriority w:val="99"/>
    <w:unhideWhenUsed/>
    <w:rsid w:val="004E6873"/>
    <w:rPr>
      <w:color w:val="0000FF"/>
      <w:u w:val="single"/>
    </w:rPr>
  </w:style>
  <w:style w:type="character" w:customStyle="1" w:styleId="apple-converted-space">
    <w:name w:val="apple-converted-space"/>
    <w:qFormat/>
    <w:rsid w:val="007C5377"/>
  </w:style>
  <w:style w:type="character" w:customStyle="1" w:styleId="CabealhoChar">
    <w:name w:val="Cabeçalho Char"/>
    <w:link w:val="Cabealho1"/>
    <w:uiPriority w:val="99"/>
    <w:qFormat/>
    <w:rsid w:val="0064733F"/>
    <w:rPr>
      <w:sz w:val="24"/>
      <w:lang w:val="en-GB"/>
    </w:rPr>
  </w:style>
  <w:style w:type="character" w:customStyle="1" w:styleId="RodapChar">
    <w:name w:val="Rodapé Char"/>
    <w:link w:val="Rodap1"/>
    <w:uiPriority w:val="99"/>
    <w:qFormat/>
    <w:rsid w:val="0064733F"/>
    <w:rPr>
      <w:sz w:val="24"/>
      <w:lang w:val="en-GB"/>
    </w:rPr>
  </w:style>
  <w:style w:type="character" w:customStyle="1" w:styleId="Recuodecorpodetexto2Char">
    <w:name w:val="Recuo de corpo de texto 2 Char"/>
    <w:link w:val="Recuodecorpodetexto2"/>
    <w:semiHidden/>
    <w:qFormat/>
    <w:rsid w:val="00F01753"/>
    <w:rPr>
      <w:sz w:val="24"/>
      <w:szCs w:val="24"/>
      <w:lang w:eastAsia="ar-SA"/>
    </w:rPr>
  </w:style>
  <w:style w:type="paragraph" w:styleId="Ttulo">
    <w:name w:val="Title"/>
    <w:basedOn w:val="Normal"/>
    <w:next w:val="Corpodetexto"/>
    <w:qFormat/>
    <w:rsid w:val="00C85C29"/>
    <w:pPr>
      <w:keepNext/>
      <w:spacing w:before="240" w:after="120"/>
    </w:pPr>
    <w:rPr>
      <w:rFonts w:ascii="Liberation Sans" w:eastAsia="Microsoft YaHei" w:hAnsi="Liberation Sans" w:cs="Lucida Sans"/>
      <w:sz w:val="28"/>
      <w:szCs w:val="28"/>
    </w:rPr>
  </w:style>
  <w:style w:type="paragraph" w:styleId="Corpodetexto">
    <w:name w:val="Body Text"/>
    <w:basedOn w:val="Normal"/>
    <w:rsid w:val="00C85C29"/>
    <w:pPr>
      <w:spacing w:after="140" w:line="276" w:lineRule="auto"/>
    </w:pPr>
  </w:style>
  <w:style w:type="paragraph" w:styleId="Lista">
    <w:name w:val="List"/>
    <w:basedOn w:val="Corpodetexto"/>
    <w:rsid w:val="00C85C29"/>
    <w:rPr>
      <w:rFonts w:cs="Lucida Sans"/>
    </w:rPr>
  </w:style>
  <w:style w:type="paragraph" w:customStyle="1" w:styleId="Legenda1">
    <w:name w:val="Legenda1"/>
    <w:basedOn w:val="Normal"/>
    <w:qFormat/>
    <w:rsid w:val="00C85C29"/>
    <w:pPr>
      <w:suppressLineNumbers/>
      <w:spacing w:before="120" w:after="120"/>
    </w:pPr>
    <w:rPr>
      <w:rFonts w:cs="Lucida Sans"/>
      <w:i/>
      <w:iCs/>
      <w:szCs w:val="24"/>
    </w:rPr>
  </w:style>
  <w:style w:type="paragraph" w:customStyle="1" w:styleId="ndice">
    <w:name w:val="Índice"/>
    <w:basedOn w:val="Normal"/>
    <w:qFormat/>
    <w:rsid w:val="00C85C29"/>
    <w:pPr>
      <w:suppressLineNumbers/>
    </w:pPr>
    <w:rPr>
      <w:rFonts w:cs="Lucida Sans"/>
    </w:rPr>
  </w:style>
  <w:style w:type="paragraph" w:styleId="Textodebalo">
    <w:name w:val="Balloon Text"/>
    <w:basedOn w:val="Normal"/>
    <w:semiHidden/>
    <w:qFormat/>
    <w:rsid w:val="00A76A2E"/>
    <w:rPr>
      <w:rFonts w:ascii="Tahoma" w:hAnsi="Tahoma" w:cs="Tahoma"/>
      <w:sz w:val="16"/>
      <w:szCs w:val="16"/>
    </w:rPr>
  </w:style>
  <w:style w:type="paragraph" w:customStyle="1" w:styleId="Standard">
    <w:name w:val="Standard"/>
    <w:qFormat/>
    <w:rsid w:val="007C5377"/>
    <w:pPr>
      <w:tabs>
        <w:tab w:val="left" w:pos="1134"/>
      </w:tabs>
      <w:jc w:val="both"/>
      <w:textAlignment w:val="baseline"/>
    </w:pPr>
    <w:rPr>
      <w:rFonts w:ascii="Goudy Old Style ATT" w:eastAsia="Goudy Old Style ATT" w:hAnsi="Goudy Old Style ATT" w:cs="Goudy Old Style ATT"/>
      <w:kern w:val="2"/>
      <w:sz w:val="26"/>
      <w:szCs w:val="24"/>
      <w:lang w:val="en-US" w:eastAsia="zh-CN" w:bidi="hi-IN"/>
    </w:rPr>
  </w:style>
  <w:style w:type="paragraph" w:customStyle="1" w:styleId="CabealhoeRodap">
    <w:name w:val="Cabeçalho e Rodapé"/>
    <w:basedOn w:val="Normal"/>
    <w:qFormat/>
    <w:rsid w:val="00C85C29"/>
  </w:style>
  <w:style w:type="paragraph" w:customStyle="1" w:styleId="Cabealho1">
    <w:name w:val="Cabeçalho1"/>
    <w:basedOn w:val="Normal"/>
    <w:link w:val="CabealhoChar"/>
    <w:uiPriority w:val="99"/>
    <w:unhideWhenUsed/>
    <w:rsid w:val="0064733F"/>
    <w:pPr>
      <w:tabs>
        <w:tab w:val="center" w:pos="4252"/>
        <w:tab w:val="right" w:pos="8504"/>
      </w:tabs>
    </w:pPr>
  </w:style>
  <w:style w:type="paragraph" w:customStyle="1" w:styleId="Rodap1">
    <w:name w:val="Rodapé1"/>
    <w:basedOn w:val="Normal"/>
    <w:link w:val="RodapChar"/>
    <w:uiPriority w:val="99"/>
    <w:unhideWhenUsed/>
    <w:rsid w:val="0064733F"/>
    <w:pPr>
      <w:tabs>
        <w:tab w:val="center" w:pos="4252"/>
        <w:tab w:val="right" w:pos="8504"/>
      </w:tabs>
    </w:pPr>
  </w:style>
  <w:style w:type="paragraph" w:styleId="PargrafodaLista">
    <w:name w:val="List Paragraph"/>
    <w:basedOn w:val="Normal"/>
    <w:uiPriority w:val="34"/>
    <w:qFormat/>
    <w:rsid w:val="00DF1639"/>
    <w:pPr>
      <w:ind w:left="708"/>
    </w:pPr>
  </w:style>
  <w:style w:type="paragraph" w:styleId="Recuodecorpodetexto2">
    <w:name w:val="Body Text Indent 2"/>
    <w:basedOn w:val="Normal"/>
    <w:link w:val="Recuodecorpodetexto2Char"/>
    <w:semiHidden/>
    <w:qFormat/>
    <w:rsid w:val="00F01753"/>
    <w:pPr>
      <w:ind w:left="180" w:hanging="180"/>
    </w:pPr>
    <w:rPr>
      <w:szCs w:val="24"/>
      <w:lang w:val="pt-BR" w:eastAsia="ar-SA"/>
    </w:rPr>
  </w:style>
  <w:style w:type="paragraph" w:customStyle="1" w:styleId="Contedodatabela">
    <w:name w:val="Conteúdo da tabela"/>
    <w:basedOn w:val="Normal"/>
    <w:qFormat/>
    <w:rsid w:val="00C85C29"/>
    <w:pPr>
      <w:widowControl w:val="0"/>
      <w:suppressLineNumbers/>
    </w:pPr>
  </w:style>
  <w:style w:type="table" w:styleId="Tabelacomgrade">
    <w:name w:val="Table Grid"/>
    <w:basedOn w:val="Tabelanormal"/>
    <w:uiPriority w:val="59"/>
    <w:rsid w:val="00752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sid w:val="00694F19"/>
    <w:rPr>
      <w:color w:val="0563C1" w:themeColor="hyperlink"/>
      <w:u w:val="single"/>
    </w:rPr>
  </w:style>
  <w:style w:type="character" w:styleId="MenoPendente">
    <w:name w:val="Unresolved Mention"/>
    <w:basedOn w:val="Fontepargpadro"/>
    <w:uiPriority w:val="99"/>
    <w:semiHidden/>
    <w:unhideWhenUsed/>
    <w:rsid w:val="0069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qb.ufal.br/pt-br/pos-graduacao/pos-graduacao-em-quimica-e-biotecnologia/documentos-1/resolucoes-normativas-1/rn-08-realizacao-de-defesa-em-regime-fechado/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pgqb.ufal@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fal.edu.br/ufal/imagens/brasao-ufal-g.png/image_view_fullscre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40E09F-EB8E-47F6-90A7-D32FF7F6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Pós-Graduação em Quimica</dc:creator>
  <dc:description/>
  <cp:lastModifiedBy>Anderson Omena</cp:lastModifiedBy>
  <cp:revision>4</cp:revision>
  <cp:lastPrinted>2015-02-05T11:31:00Z</cp:lastPrinted>
  <dcterms:created xsi:type="dcterms:W3CDTF">2022-02-25T15:21:00Z</dcterms:created>
  <dcterms:modified xsi:type="dcterms:W3CDTF">2022-02-25T15:36:00Z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