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74EE" w14:textId="77777777" w:rsidR="007C689A" w:rsidRPr="00006C2E" w:rsidRDefault="007C689A" w:rsidP="007C689A">
      <w:pPr>
        <w:pStyle w:val="Ttulo1"/>
        <w:ind w:right="-428" w:hanging="426"/>
        <w:rPr>
          <w:smallCaps/>
          <w:sz w:val="4"/>
          <w:szCs w:val="24"/>
        </w:rPr>
      </w:pPr>
    </w:p>
    <w:p w14:paraId="70219A36" w14:textId="77777777" w:rsidR="00136DF6" w:rsidRPr="007428C0" w:rsidRDefault="00E427C7" w:rsidP="007C689A">
      <w:pPr>
        <w:pStyle w:val="Ttulo1"/>
        <w:ind w:right="-428" w:hanging="426"/>
        <w:rPr>
          <w:smallCaps/>
          <w:color w:val="1F4E79" w:themeColor="accent1" w:themeShade="80"/>
          <w:sz w:val="32"/>
          <w:szCs w:val="32"/>
        </w:rPr>
      </w:pPr>
      <w:r w:rsidRPr="007428C0">
        <w:rPr>
          <w:smallCaps/>
          <w:color w:val="1F4E79" w:themeColor="accent1" w:themeShade="80"/>
          <w:sz w:val="32"/>
          <w:szCs w:val="32"/>
        </w:rPr>
        <w:t>SOLICITAÇÃO DE DIÁRIAS E/OU PASSAGENS (PROAP/QUÍMICA)</w:t>
      </w:r>
    </w:p>
    <w:p w14:paraId="5425FBF5" w14:textId="77777777" w:rsidR="00E427C7" w:rsidRDefault="00E427C7" w:rsidP="00E427C7">
      <w:pPr>
        <w:pStyle w:val="Standard"/>
      </w:pPr>
    </w:p>
    <w:p w14:paraId="503FC709" w14:textId="77777777" w:rsidR="00EF7D00" w:rsidRDefault="00EF7D00" w:rsidP="00006C2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Esta é uma solicitação de: (     ) Diárias</w:t>
      </w:r>
      <w:r w:rsidR="001849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(     ) Passagens</w:t>
      </w:r>
    </w:p>
    <w:p w14:paraId="39C386BA" w14:textId="77777777" w:rsidR="00F56E37" w:rsidRDefault="00F56E37" w:rsidP="00006C2E">
      <w:pPr>
        <w:pStyle w:val="Standard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512"/>
      </w:tblGrid>
      <w:tr w:rsidR="00F56E37" w14:paraId="30F2CE49" w14:textId="77777777" w:rsidTr="001849BE">
        <w:tc>
          <w:tcPr>
            <w:tcW w:w="10490" w:type="dxa"/>
            <w:gridSpan w:val="2"/>
            <w:shd w:val="clear" w:color="auto" w:fill="BDD6EE" w:themeFill="accent1" w:themeFillTint="66"/>
          </w:tcPr>
          <w:p w14:paraId="1D145AF9" w14:textId="77777777" w:rsidR="00F56E37" w:rsidRPr="00F56E37" w:rsidRDefault="00F56E37" w:rsidP="00F56E37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F56E37">
              <w:rPr>
                <w:rFonts w:ascii="Arial" w:hAnsi="Arial" w:cs="Arial"/>
                <w:b/>
                <w:sz w:val="24"/>
              </w:rPr>
              <w:t>DADOS DO PROPOSTO</w:t>
            </w:r>
          </w:p>
        </w:tc>
      </w:tr>
      <w:tr w:rsidR="00F56E37" w14:paraId="40EC5351" w14:textId="77777777" w:rsidTr="001849BE">
        <w:tc>
          <w:tcPr>
            <w:tcW w:w="2978" w:type="dxa"/>
          </w:tcPr>
          <w:p w14:paraId="6DE09976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proposto:</w:t>
            </w:r>
          </w:p>
        </w:tc>
        <w:tc>
          <w:tcPr>
            <w:tcW w:w="7512" w:type="dxa"/>
          </w:tcPr>
          <w:p w14:paraId="5C6C46FE" w14:textId="77777777" w:rsidR="00F56E37" w:rsidRDefault="00F56E37" w:rsidP="00006C2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F56E37" w14:paraId="68748F30" w14:textId="77777777" w:rsidTr="001849BE">
        <w:tc>
          <w:tcPr>
            <w:tcW w:w="2978" w:type="dxa"/>
          </w:tcPr>
          <w:p w14:paraId="45452A7C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7512" w:type="dxa"/>
          </w:tcPr>
          <w:p w14:paraId="097BABA5" w14:textId="77777777" w:rsidR="00F56E37" w:rsidRDefault="00F56E37" w:rsidP="00006C2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F56E37" w14:paraId="28602932" w14:textId="77777777" w:rsidTr="001849BE">
        <w:tc>
          <w:tcPr>
            <w:tcW w:w="2978" w:type="dxa"/>
          </w:tcPr>
          <w:p w14:paraId="5AA611C2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7512" w:type="dxa"/>
          </w:tcPr>
          <w:p w14:paraId="300419D7" w14:textId="77777777" w:rsidR="00F56E37" w:rsidRDefault="00F56E37" w:rsidP="00006C2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RG:</w:t>
            </w:r>
          </w:p>
        </w:tc>
      </w:tr>
      <w:tr w:rsidR="00F56E37" w14:paraId="12E2746A" w14:textId="77777777" w:rsidTr="001849BE">
        <w:tc>
          <w:tcPr>
            <w:tcW w:w="2978" w:type="dxa"/>
          </w:tcPr>
          <w:p w14:paraId="0C191FB6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Passaporte (se for estrangeiro)</w:t>
            </w:r>
          </w:p>
        </w:tc>
        <w:tc>
          <w:tcPr>
            <w:tcW w:w="7512" w:type="dxa"/>
          </w:tcPr>
          <w:p w14:paraId="3AE2339A" w14:textId="77777777" w:rsidR="00F56E37" w:rsidRDefault="00F56E37" w:rsidP="00006C2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F56E37" w14:paraId="3D03FA83" w14:textId="77777777" w:rsidTr="001849BE">
        <w:tc>
          <w:tcPr>
            <w:tcW w:w="2978" w:type="dxa"/>
          </w:tcPr>
          <w:p w14:paraId="1498B557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E-mail(s):</w:t>
            </w:r>
          </w:p>
        </w:tc>
        <w:tc>
          <w:tcPr>
            <w:tcW w:w="7512" w:type="dxa"/>
          </w:tcPr>
          <w:p w14:paraId="4171923D" w14:textId="77777777" w:rsidR="00F56E37" w:rsidRDefault="00F56E37" w:rsidP="00006C2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F56E37" w14:paraId="73D8FF19" w14:textId="77777777" w:rsidTr="001849BE">
        <w:tc>
          <w:tcPr>
            <w:tcW w:w="2978" w:type="dxa"/>
          </w:tcPr>
          <w:p w14:paraId="5CAE50F3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Telefone(s):</w:t>
            </w:r>
          </w:p>
        </w:tc>
        <w:tc>
          <w:tcPr>
            <w:tcW w:w="7512" w:type="dxa"/>
          </w:tcPr>
          <w:p w14:paraId="2664608E" w14:textId="77777777" w:rsidR="00F56E37" w:rsidRDefault="00F56E37" w:rsidP="00006C2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F56E37" w14:paraId="05239451" w14:textId="77777777" w:rsidTr="001849BE">
        <w:tc>
          <w:tcPr>
            <w:tcW w:w="2978" w:type="dxa"/>
          </w:tcPr>
          <w:p w14:paraId="66BF6847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7512" w:type="dxa"/>
          </w:tcPr>
          <w:p w14:paraId="581051EB" w14:textId="77777777" w:rsidR="00F56E37" w:rsidRDefault="00F56E37" w:rsidP="00006C2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F56E37" w14:paraId="05EB4E7A" w14:textId="77777777" w:rsidTr="001849BE">
        <w:tc>
          <w:tcPr>
            <w:tcW w:w="2978" w:type="dxa"/>
          </w:tcPr>
          <w:p w14:paraId="40FDA923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vínculo:</w:t>
            </w:r>
          </w:p>
        </w:tc>
        <w:tc>
          <w:tcPr>
            <w:tcW w:w="7512" w:type="dxa"/>
          </w:tcPr>
          <w:p w14:paraId="5E4E8904" w14:textId="77777777" w:rsidR="00F56E37" w:rsidRDefault="00F56E37" w:rsidP="00006C2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F56E37" w14:paraId="71CDA915" w14:textId="77777777" w:rsidTr="001849BE">
        <w:tc>
          <w:tcPr>
            <w:tcW w:w="2978" w:type="dxa"/>
          </w:tcPr>
          <w:p w14:paraId="2F2E40A4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Bancários:</w:t>
            </w:r>
          </w:p>
        </w:tc>
        <w:tc>
          <w:tcPr>
            <w:tcW w:w="7512" w:type="dxa"/>
          </w:tcPr>
          <w:p w14:paraId="1C728E66" w14:textId="77777777" w:rsidR="00F56E37" w:rsidRDefault="00F56E37" w:rsidP="00006C2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Banco:      </w:t>
            </w:r>
            <w:r w:rsidR="00C72828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Agência:                    Conta-Corrente:</w:t>
            </w:r>
          </w:p>
        </w:tc>
      </w:tr>
      <w:tr w:rsidR="00F56E37" w14:paraId="3C7A96B1" w14:textId="77777777" w:rsidTr="001849BE">
        <w:tc>
          <w:tcPr>
            <w:tcW w:w="2978" w:type="dxa"/>
          </w:tcPr>
          <w:p w14:paraId="79DC7626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do proposto:</w:t>
            </w:r>
          </w:p>
          <w:p w14:paraId="19AD82D3" w14:textId="77777777" w:rsidR="00F56E37" w:rsidRDefault="00F56E37" w:rsidP="00F56E37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3080853C" w14:textId="77777777" w:rsidR="00F56E37" w:rsidRDefault="00F56E37" w:rsidP="00F56E37">
            <w:pPr>
              <w:pStyle w:val="Standard"/>
              <w:rPr>
                <w:rFonts w:ascii="Arial" w:hAnsi="Arial" w:cs="Arial"/>
              </w:rPr>
            </w:pPr>
            <w:r w:rsidRPr="00D248B0">
              <w:rPr>
                <w:rFonts w:ascii="Arial" w:hAnsi="Arial" w:cs="Arial"/>
              </w:rPr>
              <w:t>(    ) Servidor</w:t>
            </w:r>
            <w:r>
              <w:rPr>
                <w:rFonts w:ascii="Arial" w:hAnsi="Arial" w:cs="Arial"/>
              </w:rPr>
              <w:t xml:space="preserve"> Federal</w:t>
            </w:r>
            <w:r w:rsidRPr="00D248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</w:t>
            </w:r>
          </w:p>
          <w:p w14:paraId="4D842B8F" w14:textId="77777777" w:rsidR="00F56E37" w:rsidRDefault="00F56E37" w:rsidP="00F56E37">
            <w:pPr>
              <w:pStyle w:val="Standard"/>
              <w:rPr>
                <w:rFonts w:ascii="Arial" w:hAnsi="Arial" w:cs="Arial"/>
              </w:rPr>
            </w:pPr>
            <w:r w:rsidRPr="00D248B0">
              <w:rPr>
                <w:rFonts w:ascii="Arial" w:hAnsi="Arial" w:cs="Arial"/>
              </w:rPr>
              <w:t xml:space="preserve">(    ) Colaborador Eventual    </w:t>
            </w:r>
          </w:p>
          <w:p w14:paraId="6287E1D7" w14:textId="77777777" w:rsidR="00F56E37" w:rsidRDefault="00F56E37" w:rsidP="00F56E37">
            <w:pPr>
              <w:pStyle w:val="Standard"/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</w:pPr>
            <w:r w:rsidRPr="00D248B0">
              <w:rPr>
                <w:rFonts w:ascii="Arial" w:hAnsi="Arial" w:cs="Arial"/>
              </w:rPr>
              <w:t>(    )</w:t>
            </w:r>
            <w:r w:rsidRPr="00F56E37"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 xml:space="preserve"> </w:t>
            </w:r>
            <w:r w:rsidRPr="00D248B0"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>Servidor de outro Poder ou Esfera (SEPE), ex: Empregado Público</w:t>
            </w:r>
            <w:r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 xml:space="preserve">.      </w:t>
            </w:r>
          </w:p>
          <w:p w14:paraId="11EFED98" w14:textId="77777777" w:rsidR="00F56E37" w:rsidRDefault="00F56E37" w:rsidP="00F56E37">
            <w:pPr>
              <w:pStyle w:val="Standard"/>
              <w:jc w:val="both"/>
              <w:rPr>
                <w:rFonts w:ascii="Arial" w:hAnsi="Arial" w:cs="Arial"/>
              </w:rPr>
            </w:pPr>
            <w:r w:rsidRPr="00D248B0">
              <w:rPr>
                <w:rFonts w:ascii="Arial" w:hAnsi="Arial" w:cs="Arial"/>
              </w:rPr>
              <w:t>(    ) Outro</w:t>
            </w:r>
          </w:p>
        </w:tc>
      </w:tr>
    </w:tbl>
    <w:p w14:paraId="45F3E02A" w14:textId="77777777" w:rsidR="00F56E37" w:rsidRPr="00550D65" w:rsidRDefault="00F56E37" w:rsidP="00F56E37">
      <w:pPr>
        <w:pStyle w:val="Standard"/>
        <w:rPr>
          <w:rFonts w:ascii="Arial" w:hAnsi="Arial" w:cs="Arial"/>
          <w:sz w:val="8"/>
        </w:rPr>
      </w:pPr>
    </w:p>
    <w:p w14:paraId="37EB7942" w14:textId="77777777" w:rsidR="00F56E37" w:rsidRDefault="00F56E37" w:rsidP="00F56E37">
      <w:pPr>
        <w:pStyle w:val="Standard"/>
        <w:rPr>
          <w:rFonts w:ascii="Arial" w:hAnsi="Arial" w:cs="Arial"/>
        </w:rPr>
      </w:pPr>
      <w:r w:rsidRPr="00E427C7">
        <w:rPr>
          <w:rFonts w:ascii="Arial" w:hAnsi="Arial" w:cs="Arial"/>
        </w:rPr>
        <w:t xml:space="preserve">Caso o beneficiário seja </w:t>
      </w:r>
      <w:r>
        <w:rPr>
          <w:rFonts w:ascii="Arial" w:hAnsi="Arial" w:cs="Arial"/>
          <w:color w:val="000000" w:themeColor="text1"/>
          <w:shd w:val="clear" w:color="auto" w:fill="FFFFFF"/>
        </w:rPr>
        <w:t>SEPE,</w:t>
      </w:r>
      <w:r w:rsidRPr="00E427C7">
        <w:rPr>
          <w:rFonts w:ascii="Arial" w:hAnsi="Arial" w:cs="Arial"/>
        </w:rPr>
        <w:t xml:space="preserve"> favor info</w:t>
      </w:r>
      <w:r>
        <w:rPr>
          <w:rFonts w:ascii="Arial" w:hAnsi="Arial" w:cs="Arial"/>
        </w:rPr>
        <w:t>rmar os valores abaixo:</w:t>
      </w:r>
    </w:p>
    <w:p w14:paraId="5F97B630" w14:textId="77777777" w:rsidR="00F56E37" w:rsidRDefault="00F56E37" w:rsidP="00F56E37">
      <w:pPr>
        <w:pStyle w:val="Standard"/>
        <w:rPr>
          <w:rFonts w:ascii="Arial" w:hAnsi="Arial" w:cs="Arial"/>
        </w:rPr>
      </w:pPr>
      <w:r w:rsidRPr="00E427C7">
        <w:rPr>
          <w:rFonts w:ascii="Arial" w:hAnsi="Arial" w:cs="Arial"/>
        </w:rPr>
        <w:t>Valor mensal do Auxílio Alimentação: R$</w:t>
      </w:r>
      <w:r>
        <w:rPr>
          <w:rFonts w:ascii="Arial" w:hAnsi="Arial" w:cs="Arial"/>
        </w:rPr>
        <w:t xml:space="preserve"> ___________</w:t>
      </w:r>
      <w:r w:rsidRPr="00E427C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427C7">
        <w:rPr>
          <w:rFonts w:ascii="Arial" w:hAnsi="Arial" w:cs="Arial"/>
        </w:rPr>
        <w:t>Valor Mensal do Auxílio Transporte: R$</w:t>
      </w:r>
      <w:r>
        <w:rPr>
          <w:rFonts w:ascii="Arial" w:hAnsi="Arial" w:cs="Arial"/>
        </w:rPr>
        <w:t xml:space="preserve"> ______________</w:t>
      </w:r>
    </w:p>
    <w:p w14:paraId="5A3527C7" w14:textId="77777777" w:rsidR="00F56E37" w:rsidRDefault="00F56E37" w:rsidP="001849BE">
      <w:pPr>
        <w:pStyle w:val="Standard"/>
        <w:rPr>
          <w:rFonts w:ascii="Arial" w:hAnsi="Arial" w:cs="Arial"/>
        </w:rPr>
      </w:pPr>
      <w:r w:rsidRPr="00E427C7">
        <w:rPr>
          <w:rFonts w:ascii="Arial" w:hAnsi="Arial" w:cs="Arial"/>
        </w:rPr>
        <w:t xml:space="preserve">                         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1843"/>
        <w:gridCol w:w="3119"/>
        <w:gridCol w:w="2409"/>
      </w:tblGrid>
      <w:tr w:rsidR="001849BE" w14:paraId="7A841ACE" w14:textId="77777777" w:rsidTr="00030000">
        <w:tc>
          <w:tcPr>
            <w:tcW w:w="10490" w:type="dxa"/>
            <w:gridSpan w:val="4"/>
            <w:shd w:val="clear" w:color="auto" w:fill="BDD6EE" w:themeFill="accent1" w:themeFillTint="66"/>
          </w:tcPr>
          <w:p w14:paraId="4443DD0D" w14:textId="77777777" w:rsidR="001849BE" w:rsidRPr="00F56E37" w:rsidRDefault="001849BE" w:rsidP="001849B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F56E37">
              <w:rPr>
                <w:rFonts w:ascii="Arial" w:hAnsi="Arial" w:cs="Arial"/>
                <w:b/>
                <w:sz w:val="24"/>
              </w:rPr>
              <w:t xml:space="preserve">DADOS DO </w:t>
            </w:r>
            <w:r>
              <w:rPr>
                <w:rFonts w:ascii="Arial" w:hAnsi="Arial" w:cs="Arial"/>
                <w:b/>
                <w:sz w:val="24"/>
              </w:rPr>
              <w:t>EVENTO / MISSÃO</w:t>
            </w:r>
          </w:p>
        </w:tc>
      </w:tr>
      <w:tr w:rsidR="001849BE" w14:paraId="5828159B" w14:textId="77777777" w:rsidTr="00366D9E">
        <w:tc>
          <w:tcPr>
            <w:tcW w:w="3119" w:type="dxa"/>
          </w:tcPr>
          <w:p w14:paraId="39053DEF" w14:textId="77777777" w:rsidR="001849BE" w:rsidRDefault="001849BE" w:rsidP="001849BE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evento:</w:t>
            </w:r>
          </w:p>
        </w:tc>
        <w:tc>
          <w:tcPr>
            <w:tcW w:w="7371" w:type="dxa"/>
            <w:gridSpan w:val="3"/>
          </w:tcPr>
          <w:p w14:paraId="1925BF49" w14:textId="77777777" w:rsidR="001849BE" w:rsidRDefault="001849B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1849BE" w14:paraId="64B44544" w14:textId="77777777" w:rsidTr="00366D9E">
        <w:tc>
          <w:tcPr>
            <w:tcW w:w="3119" w:type="dxa"/>
            <w:vAlign w:val="center"/>
          </w:tcPr>
          <w:p w14:paraId="14D1BD18" w14:textId="77777777" w:rsidR="001849BE" w:rsidRPr="001849BE" w:rsidRDefault="001849BE" w:rsidP="001849BE">
            <w:pPr>
              <w:pStyle w:val="Standard"/>
              <w:jc w:val="right"/>
              <w:rPr>
                <w:rFonts w:ascii="Arial" w:hAnsi="Arial" w:cs="Arial"/>
              </w:rPr>
            </w:pPr>
            <w:r w:rsidRPr="001849BE">
              <w:rPr>
                <w:rFonts w:ascii="Arial" w:hAnsi="Arial" w:cs="Arial"/>
              </w:rPr>
              <w:t>Motivo/Objetivo da Viagem:</w:t>
            </w:r>
          </w:p>
          <w:p w14:paraId="4D4FF6C4" w14:textId="77777777" w:rsidR="001849BE" w:rsidRDefault="001849BE" w:rsidP="00030000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</w:tcPr>
          <w:p w14:paraId="0FBAAE20" w14:textId="77777777" w:rsidR="001849BE" w:rsidRPr="00366D9E" w:rsidRDefault="001849BE" w:rsidP="00030000">
            <w:pPr>
              <w:pStyle w:val="Standard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66D9E">
              <w:rPr>
                <w:rFonts w:ascii="Arial" w:hAnsi="Arial" w:cs="Arial"/>
                <w:color w:val="808080" w:themeColor="background1" w:themeShade="80"/>
              </w:rPr>
              <w:t>Apresentar a relação de pertinência entre a função ou cargo do proposto com o objeto da viagem:</w:t>
            </w:r>
          </w:p>
          <w:p w14:paraId="07B6AAD7" w14:textId="77777777" w:rsidR="001849BE" w:rsidRDefault="001849B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05C4A9D7" w14:textId="77777777" w:rsidR="001849BE" w:rsidRPr="001849BE" w:rsidRDefault="001849B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366D9E" w14:paraId="2172E80B" w14:textId="77777777" w:rsidTr="00366D9E">
        <w:tc>
          <w:tcPr>
            <w:tcW w:w="3119" w:type="dxa"/>
          </w:tcPr>
          <w:p w14:paraId="72D22954" w14:textId="77777777" w:rsidR="00366D9E" w:rsidRPr="001849BE" w:rsidRDefault="007428C0" w:rsidP="00366D9E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de origem:</w:t>
            </w:r>
            <w:r w:rsidR="00366D9E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7371" w:type="dxa"/>
            <w:gridSpan w:val="3"/>
          </w:tcPr>
          <w:p w14:paraId="03885D60" w14:textId="77777777" w:rsidR="00366D9E" w:rsidRPr="001849BE" w:rsidRDefault="00366D9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366D9E" w14:paraId="09AC3FE2" w14:textId="77777777" w:rsidTr="00366D9E">
        <w:tc>
          <w:tcPr>
            <w:tcW w:w="3119" w:type="dxa"/>
          </w:tcPr>
          <w:p w14:paraId="503CC25D" w14:textId="77777777" w:rsidR="00366D9E" w:rsidRDefault="00366D9E" w:rsidP="00366D9E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Cidade de realização do </w:t>
            </w:r>
            <w:r w:rsidRPr="00E427C7">
              <w:rPr>
                <w:rFonts w:ascii="Arial" w:hAnsi="Arial" w:cs="Arial"/>
              </w:rPr>
              <w:t>Evento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gridSpan w:val="3"/>
          </w:tcPr>
          <w:p w14:paraId="45F957DB" w14:textId="77777777" w:rsidR="00366D9E" w:rsidRPr="001849BE" w:rsidRDefault="00366D9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1849BE" w14:paraId="7A1F4C92" w14:textId="77777777" w:rsidTr="00366D9E">
        <w:tc>
          <w:tcPr>
            <w:tcW w:w="3119" w:type="dxa"/>
          </w:tcPr>
          <w:p w14:paraId="301B73FB" w14:textId="77777777" w:rsidR="001849BE" w:rsidRDefault="001849BE" w:rsidP="00030000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início do evento:</w:t>
            </w:r>
          </w:p>
        </w:tc>
        <w:tc>
          <w:tcPr>
            <w:tcW w:w="1843" w:type="dxa"/>
          </w:tcPr>
          <w:p w14:paraId="283D2479" w14:textId="77777777" w:rsidR="001849BE" w:rsidRDefault="001849B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CAD09F4" w14:textId="77777777" w:rsidR="001849BE" w:rsidRDefault="001849BE" w:rsidP="001849BE">
            <w:pPr>
              <w:pStyle w:val="Standard"/>
              <w:jc w:val="right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Horário do Início </w:t>
            </w:r>
            <w:r>
              <w:rPr>
                <w:rFonts w:ascii="Arial" w:hAnsi="Arial" w:cs="Arial"/>
              </w:rPr>
              <w:t xml:space="preserve">do </w:t>
            </w:r>
            <w:r w:rsidRPr="00E427C7">
              <w:rPr>
                <w:rFonts w:ascii="Arial" w:hAnsi="Arial" w:cs="Arial"/>
              </w:rPr>
              <w:t>Evento:</w:t>
            </w:r>
          </w:p>
        </w:tc>
        <w:tc>
          <w:tcPr>
            <w:tcW w:w="2409" w:type="dxa"/>
          </w:tcPr>
          <w:p w14:paraId="2563A0DF" w14:textId="77777777" w:rsidR="001849BE" w:rsidRDefault="001849B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1849BE" w14:paraId="45D45D8B" w14:textId="77777777" w:rsidTr="00366D9E">
        <w:tc>
          <w:tcPr>
            <w:tcW w:w="3119" w:type="dxa"/>
          </w:tcPr>
          <w:p w14:paraId="1DC97AC5" w14:textId="77777777" w:rsidR="001849BE" w:rsidRDefault="001849BE" w:rsidP="00030000">
            <w:pPr>
              <w:pStyle w:val="Standard"/>
              <w:jc w:val="right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Data da ida:</w:t>
            </w:r>
          </w:p>
        </w:tc>
        <w:tc>
          <w:tcPr>
            <w:tcW w:w="1843" w:type="dxa"/>
          </w:tcPr>
          <w:p w14:paraId="5577A99D" w14:textId="77777777" w:rsidR="001849BE" w:rsidRDefault="001849B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AB2C1E7" w14:textId="77777777" w:rsidR="001849BE" w:rsidRDefault="00485C75" w:rsidP="001849BE">
            <w:pPr>
              <w:pStyle w:val="Standard"/>
              <w:jc w:val="right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Data da Volta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</w:tcPr>
          <w:p w14:paraId="66C59AE6" w14:textId="77777777" w:rsidR="001849BE" w:rsidRDefault="001849B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1849BE" w14:paraId="4F41CB7D" w14:textId="77777777" w:rsidTr="00366D9E">
        <w:tc>
          <w:tcPr>
            <w:tcW w:w="3119" w:type="dxa"/>
          </w:tcPr>
          <w:p w14:paraId="7F157E3A" w14:textId="77777777" w:rsidR="001849BE" w:rsidRDefault="00366D9E" w:rsidP="00366D9E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Qtde. de Diárias Solicitadas:</w:t>
            </w:r>
          </w:p>
        </w:tc>
        <w:tc>
          <w:tcPr>
            <w:tcW w:w="7371" w:type="dxa"/>
            <w:gridSpan w:val="3"/>
          </w:tcPr>
          <w:p w14:paraId="76986403" w14:textId="77777777" w:rsidR="001849BE" w:rsidRDefault="001849BE" w:rsidP="0003000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1849BE" w14:paraId="33F1AD50" w14:textId="77777777" w:rsidTr="00366D9E">
        <w:tc>
          <w:tcPr>
            <w:tcW w:w="3119" w:type="dxa"/>
          </w:tcPr>
          <w:p w14:paraId="2A2852C1" w14:textId="77777777" w:rsidR="001849BE" w:rsidRDefault="00366D9E" w:rsidP="00366D9E">
            <w:pPr>
              <w:pStyle w:val="Standard"/>
              <w:jc w:val="right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Meio de</w:t>
            </w:r>
            <w:r>
              <w:rPr>
                <w:rFonts w:ascii="Arial" w:hAnsi="Arial" w:cs="Arial"/>
              </w:rPr>
              <w:t xml:space="preserve"> </w:t>
            </w:r>
            <w:r w:rsidRPr="00E427C7">
              <w:rPr>
                <w:rFonts w:ascii="Arial" w:hAnsi="Arial" w:cs="Arial"/>
              </w:rPr>
              <w:t xml:space="preserve">Transporte utilizado:    </w:t>
            </w:r>
          </w:p>
        </w:tc>
        <w:tc>
          <w:tcPr>
            <w:tcW w:w="7371" w:type="dxa"/>
            <w:gridSpan w:val="3"/>
          </w:tcPr>
          <w:p w14:paraId="67FB6F82" w14:textId="77777777" w:rsidR="001849BE" w:rsidRDefault="00366D9E" w:rsidP="00366D9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Aéreo    (   ) Rodoviário    (   ) Veículo Oficial    (   ) Veículo Próprio</w:t>
            </w:r>
          </w:p>
        </w:tc>
      </w:tr>
      <w:tr w:rsidR="001849BE" w14:paraId="35D83F68" w14:textId="77777777" w:rsidTr="00366D9E">
        <w:tc>
          <w:tcPr>
            <w:tcW w:w="3119" w:type="dxa"/>
          </w:tcPr>
          <w:p w14:paraId="59929CCB" w14:textId="77777777" w:rsidR="001849BE" w:rsidRDefault="00366D9E" w:rsidP="00366D9E">
            <w:pPr>
              <w:pStyle w:val="Standard"/>
              <w:ind w:left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Caso solicite passagem, ela </w:t>
            </w:r>
            <w:r w:rsidRPr="00E427C7">
              <w:rPr>
                <w:rFonts w:ascii="Arial" w:hAnsi="Arial" w:cs="Arial"/>
              </w:rPr>
              <w:t xml:space="preserve">será obtida com </w:t>
            </w:r>
            <w:r>
              <w:rPr>
                <w:rFonts w:ascii="Arial" w:hAnsi="Arial" w:cs="Arial"/>
              </w:rPr>
              <w:t xml:space="preserve">qual </w:t>
            </w:r>
            <w:r w:rsidRPr="00E427C7">
              <w:rPr>
                <w:rFonts w:ascii="Arial" w:hAnsi="Arial" w:cs="Arial"/>
              </w:rPr>
              <w:t>recurso</w:t>
            </w:r>
            <w:r>
              <w:rPr>
                <w:rFonts w:ascii="Arial" w:hAnsi="Arial" w:cs="Arial"/>
              </w:rPr>
              <w:t>?</w:t>
            </w:r>
            <w:r w:rsidRPr="00E427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71" w:type="dxa"/>
            <w:gridSpan w:val="3"/>
          </w:tcPr>
          <w:p w14:paraId="68960391" w14:textId="77777777" w:rsidR="00366D9E" w:rsidRDefault="00366D9E" w:rsidP="00366D9E">
            <w:pPr>
              <w:pStyle w:val="Standard"/>
              <w:ind w:left="2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(   ) PROAP</w:t>
            </w:r>
            <w:r>
              <w:rPr>
                <w:rFonts w:ascii="Arial" w:hAnsi="Arial" w:cs="Arial"/>
              </w:rPr>
              <w:t xml:space="preserve"> do PPGQB   </w:t>
            </w:r>
            <w:r w:rsidRPr="00E427C7">
              <w:rPr>
                <w:rFonts w:ascii="Arial" w:hAnsi="Arial" w:cs="Arial"/>
              </w:rPr>
              <w:t xml:space="preserve">    (    ) Ônus do </w:t>
            </w:r>
            <w:r>
              <w:rPr>
                <w:rFonts w:ascii="Arial" w:hAnsi="Arial" w:cs="Arial"/>
              </w:rPr>
              <w:t>Solicitante</w:t>
            </w:r>
            <w:r w:rsidRPr="00E427C7">
              <w:rPr>
                <w:rFonts w:ascii="Arial" w:hAnsi="Arial" w:cs="Arial"/>
              </w:rPr>
              <w:t xml:space="preserve">      </w:t>
            </w:r>
          </w:p>
          <w:p w14:paraId="5E13BA20" w14:textId="77777777" w:rsidR="001849BE" w:rsidRDefault="00366D9E" w:rsidP="00366D9E">
            <w:pPr>
              <w:pStyle w:val="Standard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Outro: _____________________</w:t>
            </w:r>
          </w:p>
        </w:tc>
      </w:tr>
    </w:tbl>
    <w:p w14:paraId="44055432" w14:textId="77777777" w:rsidR="001849BE" w:rsidRDefault="001849BE" w:rsidP="001849BE">
      <w:pPr>
        <w:pStyle w:val="Standard"/>
        <w:rPr>
          <w:rFonts w:ascii="Arial" w:hAnsi="Arial" w:cs="Arial"/>
        </w:rPr>
      </w:pPr>
    </w:p>
    <w:tbl>
      <w:tblPr>
        <w:tblW w:w="10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447"/>
        <w:gridCol w:w="2798"/>
        <w:gridCol w:w="2423"/>
      </w:tblGrid>
      <w:tr w:rsidR="00EE34A7" w:rsidRPr="00E427C7" w14:paraId="637C6654" w14:textId="77777777" w:rsidTr="007428C0">
        <w:trPr>
          <w:trHeight w:val="338"/>
        </w:trPr>
        <w:tc>
          <w:tcPr>
            <w:tcW w:w="105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CCB8" w14:textId="77777777" w:rsidR="00C44AC0" w:rsidRPr="00C44AC0" w:rsidRDefault="00F56E37" w:rsidP="001849BE">
            <w:pPr>
              <w:pStyle w:val="Standard"/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  <w:sz w:val="8"/>
              </w:rPr>
            </w:pPr>
            <w:r w:rsidRPr="00E427C7">
              <w:rPr>
                <w:rFonts w:ascii="Arial" w:hAnsi="Arial" w:cs="Arial"/>
              </w:rPr>
              <w:t xml:space="preserve">                               </w:t>
            </w:r>
          </w:p>
          <w:p w14:paraId="77697E6A" w14:textId="77777777" w:rsidR="00485C75" w:rsidRDefault="00814DF3" w:rsidP="001849BE">
            <w:pPr>
              <w:pStyle w:val="Standard"/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SUGESTÃO DE VOO(S)</w:t>
            </w:r>
            <w:r w:rsidR="00485C75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523A4F7" w14:textId="77777777" w:rsidR="00EE34A7" w:rsidRPr="00D248B0" w:rsidRDefault="00485C75" w:rsidP="001849BE">
            <w:pPr>
              <w:pStyle w:val="Standard"/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</w:rPr>
            </w:pPr>
            <w:r w:rsidRPr="00485C75">
              <w:rPr>
                <w:rFonts w:ascii="Arial" w:hAnsi="Arial" w:cs="Arial"/>
                <w:b/>
              </w:rPr>
              <w:t>(Preencher apenas se for solicitar passagem(ns)</w:t>
            </w:r>
            <w:r w:rsidR="007428C0">
              <w:rPr>
                <w:rFonts w:ascii="Arial" w:hAnsi="Arial" w:cs="Arial"/>
                <w:b/>
              </w:rPr>
              <w:t xml:space="preserve"> pelo recurso PROAP/PPGQB</w:t>
            </w:r>
            <w:r w:rsidRPr="00485C75">
              <w:rPr>
                <w:rFonts w:ascii="Arial" w:hAnsi="Arial" w:cs="Arial"/>
                <w:b/>
              </w:rPr>
              <w:t>)</w:t>
            </w:r>
          </w:p>
        </w:tc>
      </w:tr>
      <w:tr w:rsidR="00485C75" w:rsidRPr="00E427C7" w14:paraId="1F154ECD" w14:textId="77777777" w:rsidTr="007428C0">
        <w:tc>
          <w:tcPr>
            <w:tcW w:w="105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931C" w14:textId="77777777" w:rsidR="00156B45" w:rsidRDefault="00156B45" w:rsidP="00156B45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21"/>
              </w:rPr>
            </w:pPr>
            <w:r>
              <w:rPr>
                <w:rFonts w:ascii="Arial" w:hAnsi="Arial" w:cs="Arial"/>
                <w:color w:val="000000"/>
                <w:sz w:val="16"/>
                <w:szCs w:val="21"/>
              </w:rPr>
              <w:t>Antes de preencher os próximos campos, favor ler o que estabelece o artigo 1º da Portaria 20/2015 do MPOG.</w:t>
            </w:r>
          </w:p>
          <w:p w14:paraId="4B0E76E8" w14:textId="77777777" w:rsidR="00156B45" w:rsidRDefault="00156B45" w:rsidP="00156B45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  <w:p w14:paraId="04F4850A" w14:textId="77777777" w:rsidR="00156B45" w:rsidRPr="00156B45" w:rsidRDefault="00156B45" w:rsidP="00156B4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21"/>
              </w:rPr>
            </w:pPr>
            <w:r w:rsidRPr="00156B45">
              <w:rPr>
                <w:rFonts w:ascii="Arial" w:hAnsi="Arial" w:cs="Arial"/>
                <w:color w:val="000000"/>
                <w:sz w:val="14"/>
                <w:szCs w:val="21"/>
              </w:rPr>
              <w:t>Artigo 1º - III - a autorização da emissão do bilhete deverá ser realizada considerando o horário e o período da participação do servidor no evento, o tempo de traslado, e a otimização do trabalho, visando garantir condição laborativa produtiva, preferencialmente utilizando os seguintes parâmetros:</w:t>
            </w:r>
          </w:p>
          <w:p w14:paraId="33A0938B" w14:textId="77777777" w:rsidR="00156B45" w:rsidRPr="00156B45" w:rsidRDefault="00156B45" w:rsidP="00156B4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21"/>
              </w:rPr>
            </w:pPr>
            <w:r w:rsidRPr="00156B45">
              <w:rPr>
                <w:rFonts w:ascii="Arial" w:hAnsi="Arial" w:cs="Arial"/>
                <w:color w:val="000000"/>
                <w:sz w:val="14"/>
                <w:szCs w:val="21"/>
              </w:rPr>
              <w:t>a) a escolha do vôo deve recair prioritariamente em percursos de menor duração, evitando-se, sempre que possível, trechos com escalas e conexões;</w:t>
            </w:r>
          </w:p>
          <w:p w14:paraId="32491D34" w14:textId="77777777" w:rsidR="00156B45" w:rsidRPr="00156B45" w:rsidRDefault="00156B45" w:rsidP="00156B4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21"/>
              </w:rPr>
            </w:pPr>
            <w:r w:rsidRPr="00156B45">
              <w:rPr>
                <w:rFonts w:ascii="Arial" w:hAnsi="Arial" w:cs="Arial"/>
                <w:color w:val="000000"/>
                <w:sz w:val="14"/>
                <w:szCs w:val="21"/>
              </w:rPr>
              <w:t>b) o embarque e o desembarque devem estar compreendidos no período entre sete e vinte e uma horas, salvo a inexistência de vôos que atendam a estes horários;</w:t>
            </w:r>
          </w:p>
          <w:p w14:paraId="39F22856" w14:textId="77777777" w:rsidR="00156B45" w:rsidRPr="00156B45" w:rsidRDefault="00156B45" w:rsidP="00156B4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21"/>
              </w:rPr>
            </w:pPr>
            <w:r w:rsidRPr="00156B45">
              <w:rPr>
                <w:rFonts w:ascii="Arial" w:hAnsi="Arial" w:cs="Arial"/>
                <w:color w:val="000000"/>
                <w:sz w:val="14"/>
                <w:szCs w:val="21"/>
              </w:rPr>
              <w:t>c) em viagens nacionais, deve-se priorizar o horário do desembarque que anteceda em no mínimo três horas o início previsto dos trabalhos, evento ou missão; e</w:t>
            </w:r>
          </w:p>
          <w:p w14:paraId="1A0239EB" w14:textId="77777777" w:rsidR="00156B45" w:rsidRDefault="00156B45" w:rsidP="00156B4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21"/>
              </w:rPr>
            </w:pPr>
            <w:r w:rsidRPr="00156B45">
              <w:rPr>
                <w:rFonts w:ascii="Arial" w:hAnsi="Arial" w:cs="Arial"/>
                <w:color w:val="000000"/>
                <w:sz w:val="14"/>
                <w:szCs w:val="21"/>
              </w:rPr>
              <w:t>d) em viagens internacionais, em que a soma dos trechos da origem até o destino ultrapasse oito horas, e que sejam realizadas no período noturno, o embarque, prioritariamente, deverá ocorrer com um dia de antecedência. </w:t>
            </w:r>
          </w:p>
          <w:p w14:paraId="6274BB92" w14:textId="77777777" w:rsidR="00156B45" w:rsidRPr="00156B45" w:rsidRDefault="00156B45" w:rsidP="00156B4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21"/>
              </w:rPr>
            </w:pPr>
          </w:p>
          <w:p w14:paraId="334CA9A8" w14:textId="77777777" w:rsidR="00485C75" w:rsidRPr="00156B45" w:rsidRDefault="00156B45" w:rsidP="00156B4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21"/>
              </w:rPr>
            </w:pPr>
            <w:r w:rsidRPr="00156B45">
              <w:rPr>
                <w:rFonts w:ascii="Arial" w:hAnsi="Arial" w:cs="Arial"/>
                <w:color w:val="000000"/>
                <w:sz w:val="14"/>
                <w:szCs w:val="21"/>
              </w:rPr>
              <w:t>IV - a emissão do bilhete de passagem aérea deve ser ao menor preço, prevalecendo, sempre que possível, a tarifa em classe econômica, observado o disposto no inciso anterior e alíneas, e no art. 27 do Decreto nº 71.</w:t>
            </w:r>
            <w:r>
              <w:rPr>
                <w:rFonts w:ascii="Arial" w:hAnsi="Arial" w:cs="Arial"/>
                <w:color w:val="000000"/>
                <w:sz w:val="14"/>
                <w:szCs w:val="21"/>
              </w:rPr>
              <w:t xml:space="preserve">733, de 18 de janeiro de 1973; </w:t>
            </w:r>
          </w:p>
        </w:tc>
      </w:tr>
      <w:tr w:rsidR="00156B45" w:rsidRPr="00E427C7" w14:paraId="41F26463" w14:textId="77777777" w:rsidTr="007428C0">
        <w:tc>
          <w:tcPr>
            <w:tcW w:w="105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CDDE" w14:textId="77777777" w:rsidR="00156B45" w:rsidRPr="00485C75" w:rsidRDefault="00156B45" w:rsidP="00485C75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Voo de ida</w:t>
            </w:r>
          </w:p>
        </w:tc>
      </w:tr>
      <w:tr w:rsidR="00485C75" w:rsidRPr="00E427C7" w14:paraId="65B9C188" w14:textId="77777777" w:rsidTr="007428C0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0049" w14:textId="77777777" w:rsidR="00485C75" w:rsidRP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 w:rsidRPr="00485C75">
              <w:rPr>
                <w:rFonts w:ascii="Arial" w:hAnsi="Arial" w:cs="Arial"/>
              </w:rPr>
              <w:t>Companhia aérea na ida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47" w:type="dxa"/>
            <w:shd w:val="clear" w:color="auto" w:fill="auto"/>
          </w:tcPr>
          <w:p w14:paraId="66D1AD96" w14:textId="77777777" w:rsidR="00485C75" w:rsidRP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798" w:type="dxa"/>
            <w:shd w:val="clear" w:color="auto" w:fill="auto"/>
          </w:tcPr>
          <w:p w14:paraId="14FD2EC2" w14:textId="77777777" w:rsidR="00485C75" w:rsidRP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 w:rsidRPr="00485C75">
              <w:rPr>
                <w:rFonts w:ascii="Arial" w:hAnsi="Arial" w:cs="Arial"/>
              </w:rPr>
              <w:t>Número do voo de ida:</w:t>
            </w:r>
          </w:p>
        </w:tc>
        <w:tc>
          <w:tcPr>
            <w:tcW w:w="2423" w:type="dxa"/>
            <w:shd w:val="clear" w:color="auto" w:fill="auto"/>
          </w:tcPr>
          <w:p w14:paraId="4FF78518" w14:textId="77777777" w:rsidR="00485C75" w:rsidRP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485C75" w:rsidRPr="00E427C7" w14:paraId="0D5ED5DE" w14:textId="77777777" w:rsidTr="007428C0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7A1D" w14:textId="77777777" w:rsid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do embarque</w:t>
            </w:r>
            <w:r w:rsidRPr="00E427C7">
              <w:rPr>
                <w:rFonts w:ascii="Arial" w:hAnsi="Arial" w:cs="Arial"/>
              </w:rPr>
              <w:t>:</w:t>
            </w:r>
          </w:p>
        </w:tc>
        <w:tc>
          <w:tcPr>
            <w:tcW w:w="2447" w:type="dxa"/>
            <w:shd w:val="clear" w:color="auto" w:fill="auto"/>
          </w:tcPr>
          <w:p w14:paraId="6B53801A" w14:textId="77777777" w:rsidR="00485C75" w:rsidRPr="00E427C7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798" w:type="dxa"/>
            <w:shd w:val="clear" w:color="auto" w:fill="auto"/>
          </w:tcPr>
          <w:p w14:paraId="7D664FEA" w14:textId="77777777" w:rsid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do desembarque:</w:t>
            </w:r>
          </w:p>
        </w:tc>
        <w:tc>
          <w:tcPr>
            <w:tcW w:w="2423" w:type="dxa"/>
            <w:shd w:val="clear" w:color="auto" w:fill="auto"/>
          </w:tcPr>
          <w:p w14:paraId="5914C88E" w14:textId="77777777" w:rsidR="00485C75" w:rsidRPr="00E427C7" w:rsidRDefault="00485C75" w:rsidP="00D248B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485C75" w:rsidRPr="00E427C7" w14:paraId="616DDD62" w14:textId="77777777" w:rsidTr="007428C0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56CE" w14:textId="77777777" w:rsidR="00485C75" w:rsidRDefault="00485C75" w:rsidP="00485C75">
            <w:pPr>
              <w:pStyle w:val="Standard"/>
              <w:jc w:val="right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Data da ida:</w:t>
            </w:r>
          </w:p>
        </w:tc>
        <w:tc>
          <w:tcPr>
            <w:tcW w:w="2447" w:type="dxa"/>
            <w:shd w:val="clear" w:color="auto" w:fill="auto"/>
          </w:tcPr>
          <w:p w14:paraId="3AF1D64E" w14:textId="77777777" w:rsidR="00485C75" w:rsidRDefault="00485C75" w:rsidP="00485C7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798" w:type="dxa"/>
            <w:shd w:val="clear" w:color="auto" w:fill="auto"/>
          </w:tcPr>
          <w:p w14:paraId="6AB75463" w14:textId="77777777" w:rsidR="00485C75" w:rsidRDefault="00485C75" w:rsidP="00485C75">
            <w:pPr>
              <w:pStyle w:val="Standard"/>
              <w:jc w:val="right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Horário do embarque na Ida:                      </w:t>
            </w:r>
          </w:p>
        </w:tc>
        <w:tc>
          <w:tcPr>
            <w:tcW w:w="2423" w:type="dxa"/>
            <w:shd w:val="clear" w:color="auto" w:fill="auto"/>
          </w:tcPr>
          <w:p w14:paraId="162D42F1" w14:textId="77777777" w:rsidR="00485C75" w:rsidRPr="00E427C7" w:rsidRDefault="00485C75" w:rsidP="00485C75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485C75" w:rsidRPr="00E427C7" w14:paraId="0A897796" w14:textId="77777777" w:rsidTr="007428C0">
        <w:tc>
          <w:tcPr>
            <w:tcW w:w="105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DD88" w14:textId="77777777" w:rsidR="00485C75" w:rsidRDefault="00485C75" w:rsidP="00485C7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Voo de volta</w:t>
            </w:r>
            <w:r w:rsidRPr="00485C75">
              <w:rPr>
                <w:rFonts w:ascii="Arial" w:hAnsi="Arial" w:cs="Arial"/>
                <w:b/>
              </w:rPr>
              <w:t>:</w:t>
            </w:r>
          </w:p>
        </w:tc>
      </w:tr>
      <w:tr w:rsidR="00485C75" w:rsidRPr="00E427C7" w14:paraId="32197C24" w14:textId="77777777" w:rsidTr="007428C0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6C6A" w14:textId="77777777" w:rsidR="00485C75" w:rsidRP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 w:rsidRPr="00485C75">
              <w:rPr>
                <w:rFonts w:ascii="Arial" w:hAnsi="Arial" w:cs="Arial"/>
              </w:rPr>
              <w:t xml:space="preserve">Companhia aérea na </w:t>
            </w:r>
            <w:r>
              <w:rPr>
                <w:rFonts w:ascii="Arial" w:hAnsi="Arial" w:cs="Arial"/>
              </w:rPr>
              <w:t>volta:</w:t>
            </w:r>
          </w:p>
        </w:tc>
        <w:tc>
          <w:tcPr>
            <w:tcW w:w="2447" w:type="dxa"/>
            <w:shd w:val="clear" w:color="auto" w:fill="auto"/>
          </w:tcPr>
          <w:p w14:paraId="3BF4FDD1" w14:textId="77777777" w:rsidR="00485C75" w:rsidRPr="00485C75" w:rsidRDefault="00485C75" w:rsidP="00030000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798" w:type="dxa"/>
            <w:shd w:val="clear" w:color="auto" w:fill="auto"/>
          </w:tcPr>
          <w:p w14:paraId="40BA1690" w14:textId="77777777" w:rsidR="00485C75" w:rsidRP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voo de volta</w:t>
            </w:r>
            <w:r w:rsidRPr="00485C75">
              <w:rPr>
                <w:rFonts w:ascii="Arial" w:hAnsi="Arial" w:cs="Arial"/>
              </w:rPr>
              <w:t>:</w:t>
            </w:r>
          </w:p>
        </w:tc>
        <w:tc>
          <w:tcPr>
            <w:tcW w:w="2423" w:type="dxa"/>
            <w:shd w:val="clear" w:color="auto" w:fill="auto"/>
          </w:tcPr>
          <w:p w14:paraId="3E0071C6" w14:textId="77777777" w:rsidR="00485C75" w:rsidRPr="00485C75" w:rsidRDefault="00485C75" w:rsidP="00030000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485C75" w:rsidRPr="00E427C7" w14:paraId="651493A3" w14:textId="77777777" w:rsidTr="007428C0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484C" w14:textId="77777777" w:rsid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do embarque</w:t>
            </w:r>
            <w:r w:rsidRPr="00E427C7">
              <w:rPr>
                <w:rFonts w:ascii="Arial" w:hAnsi="Arial" w:cs="Arial"/>
              </w:rPr>
              <w:t>:</w:t>
            </w:r>
          </w:p>
        </w:tc>
        <w:tc>
          <w:tcPr>
            <w:tcW w:w="2447" w:type="dxa"/>
            <w:shd w:val="clear" w:color="auto" w:fill="auto"/>
          </w:tcPr>
          <w:p w14:paraId="502E4F92" w14:textId="77777777" w:rsidR="00485C75" w:rsidRPr="00E427C7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798" w:type="dxa"/>
            <w:shd w:val="clear" w:color="auto" w:fill="auto"/>
          </w:tcPr>
          <w:p w14:paraId="1BAF6437" w14:textId="77777777" w:rsidR="00485C75" w:rsidRDefault="00485C75" w:rsidP="00485C75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do desembarque:</w:t>
            </w:r>
          </w:p>
        </w:tc>
        <w:tc>
          <w:tcPr>
            <w:tcW w:w="2423" w:type="dxa"/>
            <w:shd w:val="clear" w:color="auto" w:fill="auto"/>
          </w:tcPr>
          <w:p w14:paraId="32A45318" w14:textId="77777777" w:rsidR="00485C75" w:rsidRPr="00E427C7" w:rsidRDefault="00485C75" w:rsidP="00485C75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485C75" w:rsidRPr="00E427C7" w14:paraId="68D67CC8" w14:textId="77777777" w:rsidTr="007428C0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BED6" w14:textId="77777777" w:rsidR="00485C75" w:rsidRDefault="00485C75" w:rsidP="00485C75">
            <w:pPr>
              <w:pStyle w:val="Standard"/>
              <w:jc w:val="right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Data da </w:t>
            </w:r>
            <w:r>
              <w:rPr>
                <w:rFonts w:ascii="Arial" w:hAnsi="Arial" w:cs="Arial"/>
              </w:rPr>
              <w:t>volta</w:t>
            </w:r>
            <w:r w:rsidRPr="00E427C7">
              <w:rPr>
                <w:rFonts w:ascii="Arial" w:hAnsi="Arial" w:cs="Arial"/>
              </w:rPr>
              <w:t>:</w:t>
            </w:r>
          </w:p>
        </w:tc>
        <w:tc>
          <w:tcPr>
            <w:tcW w:w="2447" w:type="dxa"/>
            <w:shd w:val="clear" w:color="auto" w:fill="auto"/>
          </w:tcPr>
          <w:p w14:paraId="3D5603CA" w14:textId="77777777" w:rsidR="00485C75" w:rsidRDefault="00485C75" w:rsidP="00485C7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798" w:type="dxa"/>
            <w:shd w:val="clear" w:color="auto" w:fill="auto"/>
          </w:tcPr>
          <w:p w14:paraId="27DC3360" w14:textId="77777777" w:rsidR="00485C75" w:rsidRDefault="00485C75" w:rsidP="00485C75">
            <w:pPr>
              <w:pStyle w:val="Standard"/>
              <w:jc w:val="right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Horário do embarque na </w:t>
            </w:r>
            <w:r>
              <w:rPr>
                <w:rFonts w:ascii="Arial" w:hAnsi="Arial" w:cs="Arial"/>
              </w:rPr>
              <w:t>volta</w:t>
            </w:r>
            <w:r w:rsidRPr="00E427C7">
              <w:rPr>
                <w:rFonts w:ascii="Arial" w:hAnsi="Arial" w:cs="Arial"/>
              </w:rPr>
              <w:t xml:space="preserve">:                      </w:t>
            </w:r>
          </w:p>
        </w:tc>
        <w:tc>
          <w:tcPr>
            <w:tcW w:w="2423" w:type="dxa"/>
            <w:shd w:val="clear" w:color="auto" w:fill="auto"/>
          </w:tcPr>
          <w:p w14:paraId="45ABBF4B" w14:textId="77777777" w:rsidR="00485C75" w:rsidRPr="00E427C7" w:rsidRDefault="00485C75" w:rsidP="00485C75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7428C0" w:rsidRPr="00E427C7" w14:paraId="04AD8A37" w14:textId="77777777" w:rsidTr="007428C0">
        <w:tc>
          <w:tcPr>
            <w:tcW w:w="10504" w:type="dxa"/>
            <w:gridSpan w:val="4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EB03" w14:textId="77777777" w:rsidR="007428C0" w:rsidRPr="00E427C7" w:rsidRDefault="007428C0" w:rsidP="007428C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JUSTIFICATIVAS</w:t>
            </w:r>
          </w:p>
        </w:tc>
      </w:tr>
      <w:tr w:rsidR="00485C75" w:rsidRPr="00E427C7" w14:paraId="5CA66CFB" w14:textId="77777777" w:rsidTr="00876577">
        <w:trPr>
          <w:trHeight w:val="1196"/>
        </w:trPr>
        <w:tc>
          <w:tcPr>
            <w:tcW w:w="105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1555" w14:textId="77777777" w:rsidR="007428C0" w:rsidRDefault="00485C75" w:rsidP="00485C75">
            <w:pPr>
              <w:pStyle w:val="Standard"/>
              <w:rPr>
                <w:rFonts w:ascii="Arial" w:hAnsi="Arial" w:cs="Arial"/>
                <w:b/>
              </w:rPr>
            </w:pPr>
            <w:r w:rsidRPr="00E427C7">
              <w:rPr>
                <w:rFonts w:ascii="Arial" w:hAnsi="Arial" w:cs="Arial"/>
                <w:b/>
              </w:rPr>
              <w:t xml:space="preserve">Justificativa para viagem urgente: </w:t>
            </w:r>
          </w:p>
          <w:p w14:paraId="4EEB1DF1" w14:textId="77777777" w:rsidR="00485C75" w:rsidRDefault="00485C75" w:rsidP="007428C0">
            <w:pPr>
              <w:pStyle w:val="Standard"/>
              <w:rPr>
                <w:rFonts w:ascii="Arial" w:hAnsi="Arial" w:cs="Arial"/>
                <w:color w:val="808080" w:themeColor="background1" w:themeShade="80"/>
              </w:rPr>
            </w:pPr>
            <w:r w:rsidRPr="007428C0">
              <w:rPr>
                <w:rFonts w:ascii="Arial" w:hAnsi="Arial" w:cs="Arial"/>
                <w:color w:val="808080" w:themeColor="background1" w:themeShade="80"/>
              </w:rPr>
              <w:t>(</w:t>
            </w:r>
            <w:r w:rsidR="007428C0" w:rsidRPr="007428C0">
              <w:rPr>
                <w:rFonts w:ascii="Arial" w:hAnsi="Arial" w:cs="Arial"/>
                <w:color w:val="808080" w:themeColor="background1" w:themeShade="80"/>
              </w:rPr>
              <w:t xml:space="preserve">Obrigatório o preenchimento, </w:t>
            </w:r>
            <w:r w:rsidRPr="007428C0">
              <w:rPr>
                <w:rFonts w:ascii="Arial" w:hAnsi="Arial" w:cs="Arial"/>
                <w:color w:val="808080" w:themeColor="background1" w:themeShade="80"/>
              </w:rPr>
              <w:t>caso a solicitação esteja sendo realizada com menos de 10</w:t>
            </w:r>
            <w:r w:rsidR="007428C0" w:rsidRPr="007428C0">
              <w:rPr>
                <w:rFonts w:ascii="Arial" w:hAnsi="Arial" w:cs="Arial"/>
                <w:color w:val="808080" w:themeColor="background1" w:themeShade="80"/>
              </w:rPr>
              <w:t xml:space="preserve"> (dez) dias do início da viagem. Determinação legal: </w:t>
            </w:r>
            <w:r w:rsidR="00156B45">
              <w:rPr>
                <w:rFonts w:ascii="Arial" w:hAnsi="Arial" w:cs="Arial"/>
                <w:color w:val="808080" w:themeColor="background1" w:themeShade="80"/>
              </w:rPr>
              <w:t>Artigo 1</w:t>
            </w:r>
            <w:r w:rsidRPr="007428C0">
              <w:rPr>
                <w:rFonts w:ascii="Arial" w:hAnsi="Arial" w:cs="Arial"/>
                <w:color w:val="808080" w:themeColor="background1" w:themeShade="80"/>
              </w:rPr>
              <w:t>º da Portaria</w:t>
            </w:r>
            <w:r w:rsidR="007428C0" w:rsidRPr="007428C0">
              <w:rPr>
                <w:rFonts w:ascii="Arial" w:hAnsi="Arial" w:cs="Arial"/>
                <w:color w:val="808080" w:themeColor="background1" w:themeShade="80"/>
              </w:rPr>
              <w:t xml:space="preserve"> MPOG Nº. </w:t>
            </w:r>
            <w:r w:rsidR="00156B45">
              <w:rPr>
                <w:rFonts w:ascii="Arial" w:hAnsi="Arial" w:cs="Arial"/>
                <w:color w:val="808080" w:themeColor="background1" w:themeShade="80"/>
              </w:rPr>
              <w:t>20</w:t>
            </w:r>
            <w:r w:rsidR="007428C0" w:rsidRPr="007428C0">
              <w:rPr>
                <w:rFonts w:ascii="Arial" w:hAnsi="Arial" w:cs="Arial"/>
                <w:color w:val="808080" w:themeColor="background1" w:themeShade="80"/>
              </w:rPr>
              <w:t xml:space="preserve"> de </w:t>
            </w:r>
            <w:r w:rsidR="00156B45">
              <w:rPr>
                <w:rFonts w:ascii="Arial" w:hAnsi="Arial" w:cs="Arial"/>
                <w:color w:val="808080" w:themeColor="background1" w:themeShade="80"/>
              </w:rPr>
              <w:t>11/02/2015</w:t>
            </w:r>
            <w:r w:rsidRPr="007428C0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2CE88C01" w14:textId="77777777" w:rsidR="00485C75" w:rsidRPr="00E427C7" w:rsidRDefault="00485C75" w:rsidP="00485C75">
            <w:pPr>
              <w:pStyle w:val="Standard"/>
              <w:rPr>
                <w:rFonts w:ascii="Arial" w:hAnsi="Arial" w:cs="Arial"/>
                <w:b/>
              </w:rPr>
            </w:pPr>
          </w:p>
          <w:p w14:paraId="704FD9F4" w14:textId="77777777" w:rsidR="00485C75" w:rsidRDefault="00485C75" w:rsidP="00485C75">
            <w:pPr>
              <w:pStyle w:val="Standard"/>
              <w:rPr>
                <w:rFonts w:ascii="Arial" w:hAnsi="Arial" w:cs="Arial"/>
                <w:b/>
              </w:rPr>
            </w:pPr>
          </w:p>
          <w:p w14:paraId="42694C71" w14:textId="77777777" w:rsidR="00876577" w:rsidRPr="00E427C7" w:rsidRDefault="00876577" w:rsidP="00485C75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D5557" w:rsidRPr="00E427C7" w14:paraId="244C3DB8" w14:textId="77777777" w:rsidTr="00876577">
        <w:trPr>
          <w:trHeight w:val="1196"/>
        </w:trPr>
        <w:tc>
          <w:tcPr>
            <w:tcW w:w="105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9A67" w14:textId="77777777" w:rsidR="006D5557" w:rsidRDefault="006D5557" w:rsidP="00485C75">
            <w:pPr>
              <w:pStyle w:val="Standard"/>
              <w:rPr>
                <w:rFonts w:ascii="Arial" w:hAnsi="Arial" w:cs="Arial"/>
                <w:b/>
                <w:bCs/>
                <w:shd w:val="clear" w:color="auto" w:fill="F9F9F9"/>
              </w:rPr>
            </w:pPr>
            <w:r w:rsidRPr="006D5557">
              <w:rPr>
                <w:rFonts w:ascii="Arial" w:hAnsi="Arial" w:cs="Arial"/>
                <w:b/>
                <w:bCs/>
                <w:shd w:val="clear" w:color="auto" w:fill="F9F9F9"/>
              </w:rPr>
              <w:t>Justificativa</w:t>
            </w:r>
            <w:r w:rsidRPr="006D5557">
              <w:rPr>
                <w:rFonts w:ascii="Arial" w:hAnsi="Arial" w:cs="Arial"/>
                <w:b/>
                <w:bCs/>
                <w:shd w:val="clear" w:color="auto" w:fill="F9F9F9"/>
              </w:rPr>
              <w:t> para Viagem com despesa e período superior a 5 dias contínuos:</w:t>
            </w:r>
          </w:p>
          <w:p w14:paraId="6A3559D3" w14:textId="7ADCC94A" w:rsidR="006D5557" w:rsidRPr="007428C0" w:rsidRDefault="006D5557" w:rsidP="006D5557">
            <w:pPr>
              <w:pStyle w:val="Standard"/>
              <w:rPr>
                <w:rFonts w:ascii="Arial" w:hAnsi="Arial" w:cs="Arial"/>
                <w:color w:val="808080" w:themeColor="background1" w:themeShade="80"/>
              </w:rPr>
            </w:pPr>
            <w:r w:rsidRPr="007428C0">
              <w:rPr>
                <w:rFonts w:ascii="Arial" w:hAnsi="Arial" w:cs="Arial"/>
                <w:color w:val="808080" w:themeColor="background1" w:themeShade="80"/>
              </w:rPr>
              <w:t xml:space="preserve">(Obrigatório o preenchimento caso a viagem </w:t>
            </w:r>
            <w:r>
              <w:rPr>
                <w:rFonts w:ascii="Arial" w:hAnsi="Arial" w:cs="Arial"/>
                <w:color w:val="808080" w:themeColor="background1" w:themeShade="80"/>
              </w:rPr>
              <w:t>tenha mais de 5 dias)</w:t>
            </w:r>
          </w:p>
          <w:p w14:paraId="21CF2F09" w14:textId="13242C71" w:rsidR="006D5557" w:rsidRPr="006D5557" w:rsidRDefault="006D5557" w:rsidP="00485C75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485C75" w:rsidRPr="00E427C7" w14:paraId="748D8378" w14:textId="77777777" w:rsidTr="00876577">
        <w:trPr>
          <w:trHeight w:val="1701"/>
        </w:trPr>
        <w:tc>
          <w:tcPr>
            <w:tcW w:w="105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C288" w14:textId="77777777" w:rsidR="007428C0" w:rsidRDefault="00485C75" w:rsidP="00485C75">
            <w:pPr>
              <w:pStyle w:val="Standard"/>
              <w:rPr>
                <w:rFonts w:ascii="Arial" w:hAnsi="Arial" w:cs="Arial"/>
                <w:b/>
              </w:rPr>
            </w:pPr>
            <w:r w:rsidRPr="00E427C7">
              <w:rPr>
                <w:rFonts w:ascii="Arial" w:hAnsi="Arial" w:cs="Arial"/>
                <w:b/>
              </w:rPr>
              <w:t>Justificativa para afastamentos iniciados a partir de sextas-feiras, bem como os que incluam sábados, domingos e feriados.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C6C415" w14:textId="77777777" w:rsidR="00485C75" w:rsidRPr="007428C0" w:rsidRDefault="00485C75" w:rsidP="00485C75">
            <w:pPr>
              <w:pStyle w:val="Standard"/>
              <w:rPr>
                <w:rFonts w:ascii="Arial" w:hAnsi="Arial" w:cs="Arial"/>
                <w:color w:val="808080" w:themeColor="background1" w:themeShade="80"/>
              </w:rPr>
            </w:pPr>
            <w:r w:rsidRPr="007428C0">
              <w:rPr>
                <w:rFonts w:ascii="Arial" w:hAnsi="Arial" w:cs="Arial"/>
                <w:color w:val="808080" w:themeColor="background1" w:themeShade="80"/>
              </w:rPr>
              <w:t>(</w:t>
            </w:r>
            <w:r w:rsidR="007428C0" w:rsidRPr="007428C0">
              <w:rPr>
                <w:rFonts w:ascii="Arial" w:hAnsi="Arial" w:cs="Arial"/>
                <w:color w:val="808080" w:themeColor="background1" w:themeShade="80"/>
              </w:rPr>
              <w:t>Obrigatório o preenchimento caso a viagem inicie e partir de sextas-feiras ou a mesma inclua sábados, domingos e feriados.</w:t>
            </w:r>
            <w:r w:rsidR="00876577">
              <w:rPr>
                <w:rFonts w:ascii="Arial" w:hAnsi="Arial" w:cs="Arial"/>
                <w:color w:val="808080" w:themeColor="background1" w:themeShade="80"/>
              </w:rPr>
              <w:t>)</w:t>
            </w:r>
          </w:p>
          <w:p w14:paraId="605D2A06" w14:textId="77777777" w:rsidR="007428C0" w:rsidRPr="00E427C7" w:rsidRDefault="007428C0" w:rsidP="00485C75">
            <w:pPr>
              <w:pStyle w:val="Standard"/>
              <w:rPr>
                <w:rFonts w:ascii="Arial" w:hAnsi="Arial" w:cs="Arial"/>
              </w:rPr>
            </w:pPr>
          </w:p>
          <w:p w14:paraId="7122248F" w14:textId="77777777" w:rsidR="007428C0" w:rsidRDefault="007428C0" w:rsidP="00485C75">
            <w:pPr>
              <w:pStyle w:val="Standard"/>
              <w:rPr>
                <w:rFonts w:ascii="Arial" w:hAnsi="Arial" w:cs="Arial"/>
              </w:rPr>
            </w:pPr>
          </w:p>
          <w:p w14:paraId="45E16FDE" w14:textId="77777777" w:rsidR="00485C75" w:rsidRPr="00E427C7" w:rsidRDefault="00485C75" w:rsidP="00485C75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485C75" w:rsidRPr="00E427C7" w14:paraId="44F236ED" w14:textId="77777777" w:rsidTr="007428C0">
        <w:trPr>
          <w:trHeight w:val="285"/>
        </w:trPr>
        <w:tc>
          <w:tcPr>
            <w:tcW w:w="10504" w:type="dxa"/>
            <w:gridSpan w:val="4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7B0A" w14:textId="77777777" w:rsidR="00485C75" w:rsidRPr="007428C0" w:rsidRDefault="00485C75" w:rsidP="00485C75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7428C0">
              <w:rPr>
                <w:rFonts w:ascii="Arial" w:hAnsi="Arial" w:cs="Arial"/>
                <w:b/>
                <w:sz w:val="18"/>
                <w:szCs w:val="18"/>
              </w:rPr>
              <w:t>Lembrar de anexar os documentos abaixo:</w:t>
            </w:r>
          </w:p>
        </w:tc>
      </w:tr>
      <w:tr w:rsidR="00485C75" w:rsidRPr="00E427C7" w14:paraId="14F6A2AF" w14:textId="77777777" w:rsidTr="007428C0">
        <w:trPr>
          <w:trHeight w:val="285"/>
        </w:trPr>
        <w:tc>
          <w:tcPr>
            <w:tcW w:w="105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0B86" w14:textId="77777777" w:rsidR="00485C75" w:rsidRPr="00612006" w:rsidRDefault="00485C75" w:rsidP="00485C75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Convite ou Comprovante de aceite de trabalho/artigo;</w:t>
            </w:r>
          </w:p>
          <w:p w14:paraId="69F0DCF5" w14:textId="77777777" w:rsidR="00485C75" w:rsidRPr="00612006" w:rsidRDefault="00485C75" w:rsidP="00485C75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 xml:space="preserve">Resumo do artigo ou trabalho aceito </w:t>
            </w:r>
            <w:r w:rsidRPr="00612006">
              <w:rPr>
                <w:rFonts w:ascii="Arial" w:hAnsi="Arial" w:cs="Arial"/>
                <w:sz w:val="18"/>
                <w:szCs w:val="18"/>
              </w:rPr>
              <w:t>(no máximo 2 (duas) páginas);</w:t>
            </w:r>
          </w:p>
          <w:p w14:paraId="58599591" w14:textId="77777777" w:rsidR="00485C75" w:rsidRPr="00612006" w:rsidRDefault="00485C75" w:rsidP="00485C75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Programação do Evento</w:t>
            </w:r>
            <w:r w:rsidRPr="0061200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FCBD176" w14:textId="77777777" w:rsidR="00485C75" w:rsidRPr="00612006" w:rsidRDefault="00485C75" w:rsidP="00485C75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Folders do Evento;</w:t>
            </w:r>
          </w:p>
          <w:p w14:paraId="492F8A63" w14:textId="77777777" w:rsidR="00485C75" w:rsidRPr="00612006" w:rsidRDefault="00485C75" w:rsidP="00485C75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Comprovante de Inscrição no Evento;</w:t>
            </w:r>
          </w:p>
          <w:p w14:paraId="3FDCCECF" w14:textId="77777777" w:rsidR="00485C75" w:rsidRPr="00612006" w:rsidRDefault="00485C75" w:rsidP="00485C75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Sugestão de voos (caso esteja solicitando passagens aéreas).</w:t>
            </w:r>
          </w:p>
        </w:tc>
      </w:tr>
    </w:tbl>
    <w:p w14:paraId="54CBD1FD" w14:textId="77777777" w:rsidR="00D248B0" w:rsidRDefault="00D248B0" w:rsidP="00756A2F">
      <w:pPr>
        <w:pStyle w:val="Standard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5246"/>
        <w:gridCol w:w="5274"/>
      </w:tblGrid>
      <w:tr w:rsidR="00612006" w14:paraId="03A3D31F" w14:textId="77777777" w:rsidTr="007428C0">
        <w:tc>
          <w:tcPr>
            <w:tcW w:w="10520" w:type="dxa"/>
            <w:gridSpan w:val="2"/>
            <w:shd w:val="clear" w:color="auto" w:fill="BDD6EE" w:themeFill="accent1" w:themeFillTint="66"/>
          </w:tcPr>
          <w:p w14:paraId="2A43BC84" w14:textId="77777777" w:rsidR="00612006" w:rsidRPr="003F37EC" w:rsidRDefault="003F37EC" w:rsidP="00756A2F">
            <w:pPr>
              <w:pStyle w:val="Standard"/>
              <w:rPr>
                <w:rFonts w:ascii="Arial" w:hAnsi="Arial" w:cs="Arial"/>
                <w:b/>
                <w:color w:val="000000" w:themeColor="text1"/>
              </w:rPr>
            </w:pPr>
            <w:r w:rsidRPr="003F37EC">
              <w:rPr>
                <w:rFonts w:ascii="Arial" w:hAnsi="Arial" w:cs="Arial"/>
                <w:b/>
                <w:color w:val="000000" w:themeColor="text1"/>
              </w:rPr>
              <w:t>Para uso da secretaria do PPGQB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3F37EC" w14:paraId="6658F061" w14:textId="77777777" w:rsidTr="007428C0">
        <w:tc>
          <w:tcPr>
            <w:tcW w:w="5246" w:type="dxa"/>
          </w:tcPr>
          <w:p w14:paraId="3EE70475" w14:textId="77777777" w:rsidR="003F37EC" w:rsidRDefault="003F37EC" w:rsidP="00756A2F">
            <w:pPr>
              <w:pStyle w:val="Standard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Saldo da Cota PROAP do Solicitante: R$                    </w:t>
            </w:r>
          </w:p>
        </w:tc>
        <w:tc>
          <w:tcPr>
            <w:tcW w:w="5274" w:type="dxa"/>
          </w:tcPr>
          <w:p w14:paraId="3FA2DF2F" w14:textId="77777777" w:rsidR="003F37EC" w:rsidRDefault="003F37EC" w:rsidP="00756A2F">
            <w:pPr>
              <w:pStyle w:val="Standard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Valor estimado</w:t>
            </w:r>
            <w:r w:rsidR="00C44AC0">
              <w:rPr>
                <w:rFonts w:ascii="Arial" w:hAnsi="Arial" w:cs="Arial"/>
                <w:color w:val="000000" w:themeColor="text1"/>
              </w:rPr>
              <w:t xml:space="preserve"> da solicitação: R$ </w:t>
            </w:r>
          </w:p>
        </w:tc>
      </w:tr>
    </w:tbl>
    <w:p w14:paraId="7D0A9F10" w14:textId="77777777" w:rsidR="00612006" w:rsidRDefault="00612006" w:rsidP="00756A2F">
      <w:pPr>
        <w:pStyle w:val="Standard"/>
        <w:rPr>
          <w:rFonts w:ascii="Arial" w:hAnsi="Arial" w:cs="Arial"/>
          <w:color w:val="000000" w:themeColor="text1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5244"/>
      </w:tblGrid>
      <w:tr w:rsidR="007428C0" w14:paraId="5DA5FA3B" w14:textId="77777777" w:rsidTr="007428C0">
        <w:trPr>
          <w:trHeight w:val="2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85233F" w14:textId="77777777" w:rsidR="007428C0" w:rsidRDefault="007428C0" w:rsidP="002004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 uso da Coordenação do PPGQB:</w:t>
            </w:r>
          </w:p>
        </w:tc>
      </w:tr>
      <w:tr w:rsidR="00D248B0" w14:paraId="2B579BF6" w14:textId="77777777" w:rsidTr="007428C0">
        <w:trPr>
          <w:trHeight w:val="311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9B2D" w14:textId="77777777" w:rsidR="005C3B97" w:rsidRDefault="005C3B97" w:rsidP="002004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6DCD9" w14:textId="77777777" w:rsidR="007428C0" w:rsidRDefault="007428C0" w:rsidP="002004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Parecer:</w:t>
            </w:r>
          </w:p>
          <w:p w14:paraId="36433FF5" w14:textId="77777777" w:rsidR="007428C0" w:rsidRDefault="007428C0" w:rsidP="002004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F96CA6" w14:textId="77777777" w:rsidR="00D248B0" w:rsidRDefault="00D248B0" w:rsidP="002004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 Deferido  (    ) Indeferido</w:t>
            </w:r>
            <w:r w:rsidR="007428C0">
              <w:rPr>
                <w:rFonts w:ascii="Arial" w:hAnsi="Arial" w:cs="Arial"/>
                <w:sz w:val="18"/>
                <w:szCs w:val="18"/>
              </w:rPr>
              <w:t xml:space="preserve">  (    ) Pendente</w:t>
            </w:r>
          </w:p>
          <w:p w14:paraId="17CA038F" w14:textId="77777777" w:rsidR="000852E6" w:rsidRDefault="000852E6" w:rsidP="002004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F743F7" w14:textId="77777777" w:rsidR="00D248B0" w:rsidRDefault="00D248B0" w:rsidP="006120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Motivo: ___________________________________________________________________________________</w:t>
            </w:r>
            <w:r w:rsidR="00612006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  <w:r w:rsidR="00550D6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B5B" w14:textId="77777777" w:rsidR="00D248B0" w:rsidRDefault="00D248B0" w:rsidP="002004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47069F" w14:textId="77777777" w:rsidR="00D248B0" w:rsidRDefault="00D248B0" w:rsidP="002004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Assinatura da Coordenação do PPGQB com carimbo: </w:t>
            </w:r>
          </w:p>
          <w:p w14:paraId="3FD5BCF5" w14:textId="77777777"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BEC984" w14:textId="77777777"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458BE6" w14:textId="77777777"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1499D9" w14:textId="77777777"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5EE285" w14:textId="77777777"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24B3C7" w14:textId="77777777"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119A41" w14:textId="77777777"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______________________________________________ </w:t>
            </w:r>
          </w:p>
        </w:tc>
      </w:tr>
    </w:tbl>
    <w:p w14:paraId="5B06F8DE" w14:textId="77777777" w:rsidR="00D248B0" w:rsidRPr="00E427C7" w:rsidRDefault="00D248B0" w:rsidP="00662AC9">
      <w:pPr>
        <w:pStyle w:val="Standard"/>
        <w:rPr>
          <w:rFonts w:ascii="Arial" w:hAnsi="Arial" w:cs="Arial"/>
          <w:color w:val="000000" w:themeColor="text1"/>
        </w:rPr>
      </w:pPr>
    </w:p>
    <w:sectPr w:rsidR="00D248B0" w:rsidRPr="00E427C7" w:rsidSect="00156B45">
      <w:headerReference w:type="default" r:id="rId7"/>
      <w:footerReference w:type="default" r:id="rId8"/>
      <w:pgSz w:w="11906" w:h="16838"/>
      <w:pgMar w:top="567" w:right="851" w:bottom="2269" w:left="851" w:header="709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B428" w14:textId="77777777" w:rsidR="00E11ABE" w:rsidRDefault="00E11ABE">
      <w:r>
        <w:separator/>
      </w:r>
    </w:p>
  </w:endnote>
  <w:endnote w:type="continuationSeparator" w:id="0">
    <w:p w14:paraId="713146F5" w14:textId="77777777" w:rsidR="00E11ABE" w:rsidRDefault="00E1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5AC5" w14:textId="77777777" w:rsidR="00E427C7" w:rsidRDefault="00E427C7" w:rsidP="003C020D">
    <w:pPr>
      <w:pStyle w:val="Rodap"/>
      <w:jc w:val="center"/>
    </w:pPr>
  </w:p>
  <w:p w14:paraId="205021E4" w14:textId="77777777" w:rsidR="003C020D" w:rsidRDefault="003C020D" w:rsidP="003C020D">
    <w:pPr>
      <w:pStyle w:val="Rodap"/>
      <w:jc w:val="center"/>
    </w:pPr>
    <w:r>
      <w:t>___________________________________</w:t>
    </w:r>
  </w:p>
  <w:p w14:paraId="3D30F800" w14:textId="77777777" w:rsidR="003C020D" w:rsidRPr="00D248B0" w:rsidRDefault="00513763" w:rsidP="003C020D">
    <w:pPr>
      <w:pStyle w:val="Rodap"/>
      <w:jc w:val="center"/>
      <w:rPr>
        <w:rFonts w:ascii="Arial" w:hAnsi="Arial" w:cs="Arial"/>
        <w:sz w:val="22"/>
      </w:rPr>
    </w:pPr>
    <w:r w:rsidRPr="00D248B0">
      <w:rPr>
        <w:rFonts w:ascii="Arial" w:hAnsi="Arial" w:cs="Arial"/>
        <w:sz w:val="22"/>
      </w:rPr>
      <w:t xml:space="preserve">Nome e </w:t>
    </w:r>
    <w:r w:rsidR="00AE6EF2" w:rsidRPr="00D248B0">
      <w:rPr>
        <w:rFonts w:ascii="Arial" w:hAnsi="Arial" w:cs="Arial"/>
        <w:sz w:val="22"/>
      </w:rPr>
      <w:t xml:space="preserve">Assinatura do </w:t>
    </w:r>
    <w:r w:rsidR="003C020D" w:rsidRPr="00D248B0">
      <w:rPr>
        <w:rFonts w:ascii="Arial" w:hAnsi="Arial" w:cs="Arial"/>
        <w:sz w:val="22"/>
      </w:rPr>
      <w:t>Solicitante</w:t>
    </w:r>
  </w:p>
  <w:p w14:paraId="1AA6FF7B" w14:textId="77777777" w:rsidR="00932E84" w:rsidRDefault="00E11AB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BA73" w14:textId="77777777" w:rsidR="00E11ABE" w:rsidRDefault="00E11ABE">
      <w:r>
        <w:rPr>
          <w:color w:val="000000"/>
        </w:rPr>
        <w:separator/>
      </w:r>
    </w:p>
  </w:footnote>
  <w:footnote w:type="continuationSeparator" w:id="0">
    <w:p w14:paraId="30FB2D10" w14:textId="77777777" w:rsidR="00E11ABE" w:rsidRDefault="00E1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4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6519"/>
      <w:gridCol w:w="1127"/>
    </w:tblGrid>
    <w:tr w:rsidR="00932E84" w14:paraId="708B5952" w14:textId="77777777">
      <w:trPr>
        <w:cantSplit/>
        <w:jc w:val="center"/>
      </w:trPr>
      <w:tc>
        <w:tcPr>
          <w:tcW w:w="1418" w:type="dxa"/>
          <w:tcBorders>
            <w:bottom w:val="doub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5AC412E" w14:textId="77777777" w:rsidR="00932E84" w:rsidRDefault="00E427C7">
          <w:pPr>
            <w:ind w:right="425"/>
            <w:jc w:val="center"/>
          </w:pPr>
          <w:r>
            <w:object w:dxaOrig="1170" w:dyaOrig="1335" w14:anchorId="08D5F1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" o:spid="_x0000_i1025" type="#_x0000_t75" style="width:61.7pt;height:83.2pt;visibility:visible;mso-wrap-style:square">
                <v:imagedata r:id="rId1" o:title=""/>
              </v:shape>
              <o:OLEObject Type="Embed" ProgID="Unknown" ShapeID="Object 1" DrawAspect="Content" ObjectID="_1718612304" r:id="rId2"/>
            </w:object>
          </w:r>
        </w:p>
      </w:tc>
      <w:tc>
        <w:tcPr>
          <w:tcW w:w="6519" w:type="dxa"/>
          <w:tcBorders>
            <w:bottom w:val="doub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7946" w:type="dxa"/>
            <w:tblBorders>
              <w:bottom w:val="trip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670"/>
            <w:gridCol w:w="1276"/>
          </w:tblGrid>
          <w:tr w:rsidR="00E427C7" w14:paraId="7CF7A376" w14:textId="77777777" w:rsidTr="00E427C7">
            <w:trPr>
              <w:cantSplit/>
              <w:trHeight w:val="1129"/>
            </w:trPr>
            <w:tc>
              <w:tcPr>
                <w:tcW w:w="6670" w:type="dxa"/>
                <w:tcBorders>
                  <w:top w:val="nil"/>
                  <w:left w:val="nil"/>
                  <w:bottom w:val="triple" w:sz="4" w:space="0" w:color="auto"/>
                  <w:right w:val="nil"/>
                </w:tcBorders>
                <w:hideMark/>
              </w:tcPr>
              <w:p w14:paraId="1C4D6957" w14:textId="77777777" w:rsidR="00E427C7" w:rsidRPr="00E427C7" w:rsidRDefault="00E427C7" w:rsidP="00E427C7">
                <w:pPr>
                  <w:rPr>
                    <w:rFonts w:ascii="Arial" w:hAnsi="Arial" w:cs="Arial"/>
                    <w:sz w:val="26"/>
                    <w:lang w:val="en-US"/>
                  </w:rPr>
                </w:pPr>
                <w:r w:rsidRPr="00E427C7">
                  <w:rPr>
                    <w:rFonts w:ascii="Arial" w:hAnsi="Arial" w:cs="Arial"/>
                    <w:noProof/>
                    <w:lang w:eastAsia="pt-BR" w:bidi="ar-SA"/>
                  </w:rPr>
                  <w:drawing>
                    <wp:inline distT="0" distB="0" distL="0" distR="0" wp14:anchorId="12A65D63" wp14:editId="13594E06">
                      <wp:extent cx="4133850" cy="1181100"/>
                      <wp:effectExtent l="0" t="0" r="0" b="0"/>
                      <wp:docPr id="5" name="Imagem 5" descr="Logo PPGQ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 descr="Logo PPGQ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3385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triple" w:sz="4" w:space="0" w:color="auto"/>
                  <w:right w:val="nil"/>
                </w:tcBorders>
                <w:hideMark/>
              </w:tcPr>
              <w:p w14:paraId="60CEEA19" w14:textId="77777777" w:rsidR="00E427C7" w:rsidRDefault="00E427C7" w:rsidP="00E427C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color w:val="0000FF"/>
                    <w:lang w:eastAsia="pt-BR" w:bidi="ar-SA"/>
                  </w:rPr>
                  <w:drawing>
                    <wp:inline distT="0" distB="0" distL="0" distR="0" wp14:anchorId="6412F25A" wp14:editId="45E84D0C">
                      <wp:extent cx="695325" cy="962025"/>
                      <wp:effectExtent l="0" t="0" r="0" b="0"/>
                      <wp:docPr id="6" name="Imagem 6" descr="Brasão da Ufal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4" descr="Brasão da Uf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346D2AA" w14:textId="77777777" w:rsidR="00932E84" w:rsidRDefault="00E11ABE">
          <w:pPr>
            <w:spacing w:line="240" w:lineRule="exact"/>
            <w:ind w:right="425"/>
            <w:jc w:val="center"/>
          </w:pPr>
        </w:p>
      </w:tc>
      <w:tc>
        <w:tcPr>
          <w:tcW w:w="1127" w:type="dxa"/>
          <w:tcBorders>
            <w:bottom w:val="doub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F0C93B6" w14:textId="77777777" w:rsidR="00932E84" w:rsidRDefault="00E11ABE">
          <w:pPr>
            <w:ind w:right="425"/>
          </w:pPr>
        </w:p>
      </w:tc>
    </w:tr>
  </w:tbl>
  <w:p w14:paraId="2CEEA570" w14:textId="77777777" w:rsidR="00932E84" w:rsidRDefault="00E11ABE" w:rsidP="00FE65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7F"/>
    <w:multiLevelType w:val="hybridMultilevel"/>
    <w:tmpl w:val="673288CC"/>
    <w:lvl w:ilvl="0" w:tplc="F926E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AA4"/>
    <w:multiLevelType w:val="multilevel"/>
    <w:tmpl w:val="2A4040D4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5AB1"/>
    <w:multiLevelType w:val="multilevel"/>
    <w:tmpl w:val="0316DF62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11F"/>
    <w:multiLevelType w:val="hybridMultilevel"/>
    <w:tmpl w:val="682CD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266"/>
    <w:multiLevelType w:val="multilevel"/>
    <w:tmpl w:val="21342DCC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3998"/>
    <w:multiLevelType w:val="hybridMultilevel"/>
    <w:tmpl w:val="86D62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E56C8"/>
    <w:multiLevelType w:val="hybridMultilevel"/>
    <w:tmpl w:val="0B007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40C"/>
    <w:multiLevelType w:val="multilevel"/>
    <w:tmpl w:val="58648326"/>
    <w:styleLink w:val="WW8Num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7F02209"/>
    <w:multiLevelType w:val="multilevel"/>
    <w:tmpl w:val="E3B2AB7E"/>
    <w:styleLink w:val="WW8Num3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F7001"/>
    <w:multiLevelType w:val="multilevel"/>
    <w:tmpl w:val="2E26BCF8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745D5"/>
    <w:multiLevelType w:val="multilevel"/>
    <w:tmpl w:val="900A71CA"/>
    <w:styleLink w:val="WW8Num6"/>
    <w:lvl w:ilvl="0">
      <w:numFmt w:val="bullet"/>
      <w:lvlText w:val=""/>
      <w:lvlJc w:val="left"/>
      <w:pPr>
        <w:ind w:left="720" w:hanging="360"/>
      </w:pPr>
      <w:rPr>
        <w:rFonts w:ascii="Webdings" w:hAnsi="Webdings" w:cs="Web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26A518E"/>
    <w:multiLevelType w:val="multilevel"/>
    <w:tmpl w:val="067E4ABE"/>
    <w:styleLink w:val="WW8Num5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071A"/>
    <w:multiLevelType w:val="multilevel"/>
    <w:tmpl w:val="364684E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078165996">
    <w:abstractNumId w:val="4"/>
  </w:num>
  <w:num w:numId="2" w16cid:durableId="1739547347">
    <w:abstractNumId w:val="2"/>
  </w:num>
  <w:num w:numId="3" w16cid:durableId="754323067">
    <w:abstractNumId w:val="8"/>
  </w:num>
  <w:num w:numId="4" w16cid:durableId="918711732">
    <w:abstractNumId w:val="7"/>
  </w:num>
  <w:num w:numId="5" w16cid:durableId="1366247283">
    <w:abstractNumId w:val="11"/>
  </w:num>
  <w:num w:numId="6" w16cid:durableId="1877156094">
    <w:abstractNumId w:val="10"/>
  </w:num>
  <w:num w:numId="7" w16cid:durableId="372852527">
    <w:abstractNumId w:val="12"/>
  </w:num>
  <w:num w:numId="8" w16cid:durableId="1099832621">
    <w:abstractNumId w:val="1"/>
  </w:num>
  <w:num w:numId="9" w16cid:durableId="972755847">
    <w:abstractNumId w:val="9"/>
  </w:num>
  <w:num w:numId="10" w16cid:durableId="463890066">
    <w:abstractNumId w:val="5"/>
  </w:num>
  <w:num w:numId="11" w16cid:durableId="41291627">
    <w:abstractNumId w:val="3"/>
  </w:num>
  <w:num w:numId="12" w16cid:durableId="878981105">
    <w:abstractNumId w:val="6"/>
  </w:num>
  <w:num w:numId="13" w16cid:durableId="83900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DF6"/>
    <w:rsid w:val="00006C2E"/>
    <w:rsid w:val="00007026"/>
    <w:rsid w:val="00071134"/>
    <w:rsid w:val="000852E6"/>
    <w:rsid w:val="000B42F5"/>
    <w:rsid w:val="000E17FD"/>
    <w:rsid w:val="00117CB8"/>
    <w:rsid w:val="00124558"/>
    <w:rsid w:val="00136DF6"/>
    <w:rsid w:val="00156B45"/>
    <w:rsid w:val="001849BE"/>
    <w:rsid w:val="001B4592"/>
    <w:rsid w:val="001E459C"/>
    <w:rsid w:val="002231B8"/>
    <w:rsid w:val="002271F0"/>
    <w:rsid w:val="002332E5"/>
    <w:rsid w:val="00257390"/>
    <w:rsid w:val="002B7187"/>
    <w:rsid w:val="002F2341"/>
    <w:rsid w:val="00366D9E"/>
    <w:rsid w:val="003C020D"/>
    <w:rsid w:val="003F37EC"/>
    <w:rsid w:val="00427274"/>
    <w:rsid w:val="00432538"/>
    <w:rsid w:val="00477752"/>
    <w:rsid w:val="00485C75"/>
    <w:rsid w:val="004B6702"/>
    <w:rsid w:val="004E2E51"/>
    <w:rsid w:val="00513763"/>
    <w:rsid w:val="00550D65"/>
    <w:rsid w:val="0057528C"/>
    <w:rsid w:val="005C3B97"/>
    <w:rsid w:val="00612006"/>
    <w:rsid w:val="00640AC1"/>
    <w:rsid w:val="00662AC9"/>
    <w:rsid w:val="006829A7"/>
    <w:rsid w:val="006D5557"/>
    <w:rsid w:val="006F7261"/>
    <w:rsid w:val="007031E8"/>
    <w:rsid w:val="00737786"/>
    <w:rsid w:val="007428C0"/>
    <w:rsid w:val="00756A2F"/>
    <w:rsid w:val="00783757"/>
    <w:rsid w:val="007A398A"/>
    <w:rsid w:val="007A68C7"/>
    <w:rsid w:val="007C689A"/>
    <w:rsid w:val="007F3526"/>
    <w:rsid w:val="00802AD3"/>
    <w:rsid w:val="00807382"/>
    <w:rsid w:val="00810886"/>
    <w:rsid w:val="00814DF3"/>
    <w:rsid w:val="00820761"/>
    <w:rsid w:val="00876577"/>
    <w:rsid w:val="008A3B77"/>
    <w:rsid w:val="008D589F"/>
    <w:rsid w:val="00935D91"/>
    <w:rsid w:val="009F598D"/>
    <w:rsid w:val="00A86115"/>
    <w:rsid w:val="00A9154A"/>
    <w:rsid w:val="00A950D8"/>
    <w:rsid w:val="00AB3C21"/>
    <w:rsid w:val="00AE6EF2"/>
    <w:rsid w:val="00B96315"/>
    <w:rsid w:val="00BC037E"/>
    <w:rsid w:val="00BD16A5"/>
    <w:rsid w:val="00C44AC0"/>
    <w:rsid w:val="00C72828"/>
    <w:rsid w:val="00D05939"/>
    <w:rsid w:val="00D15961"/>
    <w:rsid w:val="00D20765"/>
    <w:rsid w:val="00D20D54"/>
    <w:rsid w:val="00D248B0"/>
    <w:rsid w:val="00D50C4E"/>
    <w:rsid w:val="00D5376F"/>
    <w:rsid w:val="00D62077"/>
    <w:rsid w:val="00E11ABE"/>
    <w:rsid w:val="00E427C7"/>
    <w:rsid w:val="00EB635A"/>
    <w:rsid w:val="00EE34A7"/>
    <w:rsid w:val="00EF7D00"/>
    <w:rsid w:val="00F240E2"/>
    <w:rsid w:val="00F56E37"/>
    <w:rsid w:val="00F6496C"/>
    <w:rsid w:val="00F7675C"/>
    <w:rsid w:val="00FA2CFB"/>
    <w:rsid w:val="00FA699D"/>
    <w:rsid w:val="00FE65E5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A712E"/>
  <w15:docId w15:val="{AB5B19B8-663E-46D7-80A8-7C47EE7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2538"/>
    <w:pPr>
      <w:suppressAutoHyphens/>
    </w:pPr>
  </w:style>
  <w:style w:type="paragraph" w:styleId="Ttulo1">
    <w:name w:val="heading 1"/>
    <w:basedOn w:val="Standard"/>
    <w:next w:val="Standard"/>
    <w:rsid w:val="00A9154A"/>
    <w:pPr>
      <w:keepNext/>
      <w:jc w:val="center"/>
      <w:outlineLvl w:val="0"/>
    </w:pPr>
    <w:rPr>
      <w:rFonts w:ascii="Arial" w:eastAsia="Arial" w:hAnsi="Arial" w:cs="Arial"/>
      <w:b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9154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A9154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9154A"/>
    <w:pPr>
      <w:spacing w:after="140" w:line="288" w:lineRule="auto"/>
    </w:pPr>
  </w:style>
  <w:style w:type="paragraph" w:styleId="Lista">
    <w:name w:val="List"/>
    <w:basedOn w:val="Textbody"/>
    <w:rsid w:val="00A9154A"/>
    <w:rPr>
      <w:rFonts w:cs="Mangal"/>
      <w:sz w:val="24"/>
    </w:rPr>
  </w:style>
  <w:style w:type="paragraph" w:styleId="Legenda">
    <w:name w:val="caption"/>
    <w:basedOn w:val="Standard"/>
    <w:rsid w:val="00A915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9154A"/>
    <w:pPr>
      <w:suppressLineNumbers/>
    </w:pPr>
    <w:rPr>
      <w:rFonts w:cs="Mangal"/>
      <w:sz w:val="24"/>
    </w:rPr>
  </w:style>
  <w:style w:type="paragraph" w:styleId="Cabealho">
    <w:name w:val="header"/>
    <w:basedOn w:val="Standard"/>
    <w:rsid w:val="00A9154A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uiPriority w:val="99"/>
    <w:rsid w:val="00A9154A"/>
    <w:pPr>
      <w:tabs>
        <w:tab w:val="center" w:pos="4419"/>
        <w:tab w:val="right" w:pos="8838"/>
      </w:tabs>
    </w:pPr>
  </w:style>
  <w:style w:type="paragraph" w:styleId="Textodebalo">
    <w:name w:val="Balloon Text"/>
    <w:basedOn w:val="Standard"/>
    <w:rsid w:val="00A9154A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A9154A"/>
    <w:pPr>
      <w:suppressLineNumbers/>
    </w:pPr>
  </w:style>
  <w:style w:type="paragraph" w:customStyle="1" w:styleId="TableHeading">
    <w:name w:val="Table Heading"/>
    <w:basedOn w:val="TableContents"/>
    <w:rsid w:val="00A9154A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A9154A"/>
  </w:style>
  <w:style w:type="character" w:customStyle="1" w:styleId="WW8Num1z0">
    <w:name w:val="WW8Num1z0"/>
    <w:rsid w:val="00A9154A"/>
  </w:style>
  <w:style w:type="character" w:customStyle="1" w:styleId="WW8Num1z1">
    <w:name w:val="WW8Num1z1"/>
    <w:rsid w:val="00A9154A"/>
  </w:style>
  <w:style w:type="character" w:customStyle="1" w:styleId="WW8Num1z2">
    <w:name w:val="WW8Num1z2"/>
    <w:rsid w:val="00A9154A"/>
  </w:style>
  <w:style w:type="character" w:customStyle="1" w:styleId="WW8Num1z3">
    <w:name w:val="WW8Num1z3"/>
    <w:rsid w:val="00A9154A"/>
  </w:style>
  <w:style w:type="character" w:customStyle="1" w:styleId="WW8Num1z4">
    <w:name w:val="WW8Num1z4"/>
    <w:rsid w:val="00A9154A"/>
  </w:style>
  <w:style w:type="character" w:customStyle="1" w:styleId="WW8Num1z5">
    <w:name w:val="WW8Num1z5"/>
    <w:rsid w:val="00A9154A"/>
  </w:style>
  <w:style w:type="character" w:customStyle="1" w:styleId="WW8Num1z6">
    <w:name w:val="WW8Num1z6"/>
    <w:rsid w:val="00A9154A"/>
  </w:style>
  <w:style w:type="character" w:customStyle="1" w:styleId="WW8Num1z7">
    <w:name w:val="WW8Num1z7"/>
    <w:rsid w:val="00A9154A"/>
  </w:style>
  <w:style w:type="character" w:customStyle="1" w:styleId="WW8Num1z8">
    <w:name w:val="WW8Num1z8"/>
    <w:rsid w:val="00A9154A"/>
  </w:style>
  <w:style w:type="character" w:customStyle="1" w:styleId="WW8Num2z0">
    <w:name w:val="WW8Num2z0"/>
    <w:rsid w:val="00A9154A"/>
  </w:style>
  <w:style w:type="character" w:customStyle="1" w:styleId="WW8Num2z1">
    <w:name w:val="WW8Num2z1"/>
    <w:rsid w:val="00A9154A"/>
  </w:style>
  <w:style w:type="character" w:customStyle="1" w:styleId="WW8Num2z2">
    <w:name w:val="WW8Num2z2"/>
    <w:rsid w:val="00A9154A"/>
  </w:style>
  <w:style w:type="character" w:customStyle="1" w:styleId="WW8Num2z3">
    <w:name w:val="WW8Num2z3"/>
    <w:rsid w:val="00A9154A"/>
  </w:style>
  <w:style w:type="character" w:customStyle="1" w:styleId="WW8Num2z4">
    <w:name w:val="WW8Num2z4"/>
    <w:rsid w:val="00A9154A"/>
  </w:style>
  <w:style w:type="character" w:customStyle="1" w:styleId="WW8Num2z5">
    <w:name w:val="WW8Num2z5"/>
    <w:rsid w:val="00A9154A"/>
  </w:style>
  <w:style w:type="character" w:customStyle="1" w:styleId="WW8Num2z6">
    <w:name w:val="WW8Num2z6"/>
    <w:rsid w:val="00A9154A"/>
  </w:style>
  <w:style w:type="character" w:customStyle="1" w:styleId="WW8Num2z7">
    <w:name w:val="WW8Num2z7"/>
    <w:rsid w:val="00A9154A"/>
  </w:style>
  <w:style w:type="character" w:customStyle="1" w:styleId="WW8Num2z8">
    <w:name w:val="WW8Num2z8"/>
    <w:rsid w:val="00A9154A"/>
  </w:style>
  <w:style w:type="character" w:customStyle="1" w:styleId="WW8Num3z0">
    <w:name w:val="WW8Num3z0"/>
    <w:rsid w:val="00A9154A"/>
  </w:style>
  <w:style w:type="character" w:customStyle="1" w:styleId="WW8Num3z1">
    <w:name w:val="WW8Num3z1"/>
    <w:rsid w:val="00A9154A"/>
  </w:style>
  <w:style w:type="character" w:customStyle="1" w:styleId="WW8Num3z2">
    <w:name w:val="WW8Num3z2"/>
    <w:rsid w:val="00A9154A"/>
  </w:style>
  <w:style w:type="character" w:customStyle="1" w:styleId="WW8Num3z3">
    <w:name w:val="WW8Num3z3"/>
    <w:rsid w:val="00A9154A"/>
  </w:style>
  <w:style w:type="character" w:customStyle="1" w:styleId="WW8Num3z4">
    <w:name w:val="WW8Num3z4"/>
    <w:rsid w:val="00A9154A"/>
  </w:style>
  <w:style w:type="character" w:customStyle="1" w:styleId="WW8Num3z5">
    <w:name w:val="WW8Num3z5"/>
    <w:rsid w:val="00A9154A"/>
  </w:style>
  <w:style w:type="character" w:customStyle="1" w:styleId="WW8Num3z6">
    <w:name w:val="WW8Num3z6"/>
    <w:rsid w:val="00A9154A"/>
  </w:style>
  <w:style w:type="character" w:customStyle="1" w:styleId="WW8Num3z7">
    <w:name w:val="WW8Num3z7"/>
    <w:rsid w:val="00A9154A"/>
  </w:style>
  <w:style w:type="character" w:customStyle="1" w:styleId="WW8Num3z8">
    <w:name w:val="WW8Num3z8"/>
    <w:rsid w:val="00A9154A"/>
  </w:style>
  <w:style w:type="character" w:customStyle="1" w:styleId="WW8Num4z0">
    <w:name w:val="WW8Num4z0"/>
    <w:rsid w:val="00A9154A"/>
    <w:rPr>
      <w:rFonts w:ascii="Wingdings" w:eastAsia="Wingdings" w:hAnsi="Wingdings" w:cs="Wingdings"/>
    </w:rPr>
  </w:style>
  <w:style w:type="character" w:customStyle="1" w:styleId="WW8Num4z1">
    <w:name w:val="WW8Num4z1"/>
    <w:rsid w:val="00A9154A"/>
    <w:rPr>
      <w:rFonts w:ascii="Courier New" w:eastAsia="Courier New" w:hAnsi="Courier New" w:cs="Courier New"/>
    </w:rPr>
  </w:style>
  <w:style w:type="character" w:customStyle="1" w:styleId="WW8Num4z3">
    <w:name w:val="WW8Num4z3"/>
    <w:rsid w:val="00A9154A"/>
    <w:rPr>
      <w:rFonts w:ascii="Symbol" w:eastAsia="Symbol" w:hAnsi="Symbol" w:cs="Symbol"/>
    </w:rPr>
  </w:style>
  <w:style w:type="character" w:customStyle="1" w:styleId="WW8Num5z0">
    <w:name w:val="WW8Num5z0"/>
    <w:rsid w:val="00A9154A"/>
  </w:style>
  <w:style w:type="character" w:customStyle="1" w:styleId="WW8Num5z1">
    <w:name w:val="WW8Num5z1"/>
    <w:rsid w:val="00A9154A"/>
  </w:style>
  <w:style w:type="character" w:customStyle="1" w:styleId="WW8Num5z2">
    <w:name w:val="WW8Num5z2"/>
    <w:rsid w:val="00A9154A"/>
  </w:style>
  <w:style w:type="character" w:customStyle="1" w:styleId="WW8Num5z3">
    <w:name w:val="WW8Num5z3"/>
    <w:rsid w:val="00A9154A"/>
  </w:style>
  <w:style w:type="character" w:customStyle="1" w:styleId="WW8Num5z4">
    <w:name w:val="WW8Num5z4"/>
    <w:rsid w:val="00A9154A"/>
  </w:style>
  <w:style w:type="character" w:customStyle="1" w:styleId="WW8Num5z5">
    <w:name w:val="WW8Num5z5"/>
    <w:rsid w:val="00A9154A"/>
  </w:style>
  <w:style w:type="character" w:customStyle="1" w:styleId="WW8Num5z6">
    <w:name w:val="WW8Num5z6"/>
    <w:rsid w:val="00A9154A"/>
  </w:style>
  <w:style w:type="character" w:customStyle="1" w:styleId="WW8Num5z7">
    <w:name w:val="WW8Num5z7"/>
    <w:rsid w:val="00A9154A"/>
  </w:style>
  <w:style w:type="character" w:customStyle="1" w:styleId="WW8Num5z8">
    <w:name w:val="WW8Num5z8"/>
    <w:rsid w:val="00A9154A"/>
  </w:style>
  <w:style w:type="character" w:customStyle="1" w:styleId="WW8Num6z0">
    <w:name w:val="WW8Num6z0"/>
    <w:rsid w:val="00A9154A"/>
    <w:rPr>
      <w:rFonts w:ascii="Webdings" w:eastAsia="Webdings" w:hAnsi="Webdings" w:cs="Webdings"/>
    </w:rPr>
  </w:style>
  <w:style w:type="character" w:customStyle="1" w:styleId="WW8Num6z1">
    <w:name w:val="WW8Num6z1"/>
    <w:rsid w:val="00A9154A"/>
    <w:rPr>
      <w:rFonts w:ascii="Courier New" w:eastAsia="Courier New" w:hAnsi="Courier New" w:cs="Courier New"/>
    </w:rPr>
  </w:style>
  <w:style w:type="character" w:customStyle="1" w:styleId="WW8Num6z2">
    <w:name w:val="WW8Num6z2"/>
    <w:rsid w:val="00A9154A"/>
    <w:rPr>
      <w:rFonts w:ascii="Wingdings" w:eastAsia="Wingdings" w:hAnsi="Wingdings" w:cs="Wingdings"/>
    </w:rPr>
  </w:style>
  <w:style w:type="character" w:customStyle="1" w:styleId="WW8Num6z3">
    <w:name w:val="WW8Num6z3"/>
    <w:rsid w:val="00A9154A"/>
    <w:rPr>
      <w:rFonts w:ascii="Symbol" w:eastAsia="Symbol" w:hAnsi="Symbol" w:cs="Symbol"/>
    </w:rPr>
  </w:style>
  <w:style w:type="character" w:customStyle="1" w:styleId="WW8Num7z0">
    <w:name w:val="WW8Num7z0"/>
    <w:rsid w:val="00A9154A"/>
    <w:rPr>
      <w:rFonts w:ascii="Symbol" w:eastAsia="Symbol" w:hAnsi="Symbol" w:cs="Symbol"/>
    </w:rPr>
  </w:style>
  <w:style w:type="character" w:customStyle="1" w:styleId="WW8Num7z1">
    <w:name w:val="WW8Num7z1"/>
    <w:rsid w:val="00A9154A"/>
    <w:rPr>
      <w:rFonts w:ascii="Courier New" w:eastAsia="Courier New" w:hAnsi="Courier New" w:cs="Courier New"/>
    </w:rPr>
  </w:style>
  <w:style w:type="character" w:customStyle="1" w:styleId="WW8Num7z2">
    <w:name w:val="WW8Num7z2"/>
    <w:rsid w:val="00A9154A"/>
    <w:rPr>
      <w:rFonts w:ascii="Wingdings" w:eastAsia="Wingdings" w:hAnsi="Wingdings" w:cs="Wingdings"/>
    </w:rPr>
  </w:style>
  <w:style w:type="character" w:customStyle="1" w:styleId="WW8Num8z0">
    <w:name w:val="WW8Num8z0"/>
    <w:rsid w:val="00A9154A"/>
  </w:style>
  <w:style w:type="character" w:customStyle="1" w:styleId="WW8Num8z1">
    <w:name w:val="WW8Num8z1"/>
    <w:rsid w:val="00A9154A"/>
  </w:style>
  <w:style w:type="character" w:customStyle="1" w:styleId="WW8Num8z2">
    <w:name w:val="WW8Num8z2"/>
    <w:rsid w:val="00A9154A"/>
  </w:style>
  <w:style w:type="character" w:customStyle="1" w:styleId="WW8Num8z3">
    <w:name w:val="WW8Num8z3"/>
    <w:rsid w:val="00A9154A"/>
  </w:style>
  <w:style w:type="character" w:customStyle="1" w:styleId="WW8Num8z4">
    <w:name w:val="WW8Num8z4"/>
    <w:rsid w:val="00A9154A"/>
  </w:style>
  <w:style w:type="character" w:customStyle="1" w:styleId="WW8Num8z5">
    <w:name w:val="WW8Num8z5"/>
    <w:rsid w:val="00A9154A"/>
  </w:style>
  <w:style w:type="character" w:customStyle="1" w:styleId="WW8Num8z6">
    <w:name w:val="WW8Num8z6"/>
    <w:rsid w:val="00A9154A"/>
  </w:style>
  <w:style w:type="character" w:customStyle="1" w:styleId="WW8Num8z7">
    <w:name w:val="WW8Num8z7"/>
    <w:rsid w:val="00A9154A"/>
  </w:style>
  <w:style w:type="character" w:customStyle="1" w:styleId="WW8Num8z8">
    <w:name w:val="WW8Num8z8"/>
    <w:rsid w:val="00A9154A"/>
  </w:style>
  <w:style w:type="character" w:customStyle="1" w:styleId="WW8Num9z0">
    <w:name w:val="WW8Num9z0"/>
    <w:rsid w:val="00A9154A"/>
  </w:style>
  <w:style w:type="character" w:customStyle="1" w:styleId="WW8Num9z1">
    <w:name w:val="WW8Num9z1"/>
    <w:rsid w:val="00A9154A"/>
  </w:style>
  <w:style w:type="character" w:customStyle="1" w:styleId="WW8Num9z2">
    <w:name w:val="WW8Num9z2"/>
    <w:rsid w:val="00A9154A"/>
  </w:style>
  <w:style w:type="character" w:customStyle="1" w:styleId="WW8Num9z3">
    <w:name w:val="WW8Num9z3"/>
    <w:rsid w:val="00A9154A"/>
  </w:style>
  <w:style w:type="character" w:customStyle="1" w:styleId="WW8Num9z4">
    <w:name w:val="WW8Num9z4"/>
    <w:rsid w:val="00A9154A"/>
  </w:style>
  <w:style w:type="character" w:customStyle="1" w:styleId="WW8Num9z5">
    <w:name w:val="WW8Num9z5"/>
    <w:rsid w:val="00A9154A"/>
  </w:style>
  <w:style w:type="character" w:customStyle="1" w:styleId="WW8Num9z6">
    <w:name w:val="WW8Num9z6"/>
    <w:rsid w:val="00A9154A"/>
  </w:style>
  <w:style w:type="character" w:customStyle="1" w:styleId="WW8Num9z7">
    <w:name w:val="WW8Num9z7"/>
    <w:rsid w:val="00A9154A"/>
  </w:style>
  <w:style w:type="character" w:customStyle="1" w:styleId="WW8Num9z8">
    <w:name w:val="WW8Num9z8"/>
    <w:rsid w:val="00A9154A"/>
  </w:style>
  <w:style w:type="character" w:styleId="Nmerodepgina">
    <w:name w:val="page number"/>
    <w:basedOn w:val="Fontepargpadro"/>
    <w:rsid w:val="00A9154A"/>
  </w:style>
  <w:style w:type="character" w:customStyle="1" w:styleId="RodapChar">
    <w:name w:val="Rodapé Char"/>
    <w:basedOn w:val="Fontepargpadro"/>
    <w:link w:val="Rodap"/>
    <w:uiPriority w:val="99"/>
    <w:rsid w:val="003C020D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basedOn w:val="Semlista"/>
    <w:rsid w:val="00A9154A"/>
    <w:pPr>
      <w:numPr>
        <w:numId w:val="1"/>
      </w:numPr>
    </w:pPr>
  </w:style>
  <w:style w:type="numbering" w:customStyle="1" w:styleId="WW8Num2">
    <w:name w:val="WW8Num2"/>
    <w:basedOn w:val="Semlista"/>
    <w:rsid w:val="00A9154A"/>
    <w:pPr>
      <w:numPr>
        <w:numId w:val="2"/>
      </w:numPr>
    </w:pPr>
  </w:style>
  <w:style w:type="numbering" w:customStyle="1" w:styleId="WW8Num3">
    <w:name w:val="WW8Num3"/>
    <w:basedOn w:val="Semlista"/>
    <w:rsid w:val="00A9154A"/>
    <w:pPr>
      <w:numPr>
        <w:numId w:val="3"/>
      </w:numPr>
    </w:pPr>
  </w:style>
  <w:style w:type="numbering" w:customStyle="1" w:styleId="WW8Num4">
    <w:name w:val="WW8Num4"/>
    <w:basedOn w:val="Semlista"/>
    <w:rsid w:val="00A9154A"/>
    <w:pPr>
      <w:numPr>
        <w:numId w:val="4"/>
      </w:numPr>
    </w:pPr>
  </w:style>
  <w:style w:type="numbering" w:customStyle="1" w:styleId="WW8Num5">
    <w:name w:val="WW8Num5"/>
    <w:basedOn w:val="Semlista"/>
    <w:rsid w:val="00A9154A"/>
    <w:pPr>
      <w:numPr>
        <w:numId w:val="5"/>
      </w:numPr>
    </w:pPr>
  </w:style>
  <w:style w:type="numbering" w:customStyle="1" w:styleId="WW8Num6">
    <w:name w:val="WW8Num6"/>
    <w:basedOn w:val="Semlista"/>
    <w:rsid w:val="00A9154A"/>
    <w:pPr>
      <w:numPr>
        <w:numId w:val="6"/>
      </w:numPr>
    </w:pPr>
  </w:style>
  <w:style w:type="numbering" w:customStyle="1" w:styleId="WW8Num7">
    <w:name w:val="WW8Num7"/>
    <w:basedOn w:val="Semlista"/>
    <w:rsid w:val="00A9154A"/>
    <w:pPr>
      <w:numPr>
        <w:numId w:val="7"/>
      </w:numPr>
    </w:pPr>
  </w:style>
  <w:style w:type="numbering" w:customStyle="1" w:styleId="WW8Num8">
    <w:name w:val="WW8Num8"/>
    <w:basedOn w:val="Semlista"/>
    <w:rsid w:val="00A9154A"/>
    <w:pPr>
      <w:numPr>
        <w:numId w:val="8"/>
      </w:numPr>
    </w:pPr>
  </w:style>
  <w:style w:type="numbering" w:customStyle="1" w:styleId="WW8Num9">
    <w:name w:val="WW8Num9"/>
    <w:basedOn w:val="Semlista"/>
    <w:rsid w:val="00A9154A"/>
    <w:pPr>
      <w:numPr>
        <w:numId w:val="9"/>
      </w:numPr>
    </w:pPr>
  </w:style>
  <w:style w:type="table" w:styleId="Tabelacomgrade">
    <w:name w:val="Table Grid"/>
    <w:basedOn w:val="Tabelanormal"/>
    <w:uiPriority w:val="39"/>
    <w:rsid w:val="0061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6B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campoobrigatorio">
    <w:name w:val="campoobrigatorio"/>
    <w:basedOn w:val="Fontepargpadro"/>
    <w:rsid w:val="006D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ufal.edu.br/ufal/imagens/brasao-ufal-g.png/image_view_fullscre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CONCESSÃO DE PASSAGENS E DIÁRIAS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CONCESSÃO DE PASSAGENS E DIÁRIAS</dc:title>
  <dc:creator>Carlos Alberto Monni</dc:creator>
  <cp:lastModifiedBy>ANDERSON</cp:lastModifiedBy>
  <cp:revision>21</cp:revision>
  <cp:lastPrinted>2019-04-23T15:48:00Z</cp:lastPrinted>
  <dcterms:created xsi:type="dcterms:W3CDTF">2015-05-08T13:46:00Z</dcterms:created>
  <dcterms:modified xsi:type="dcterms:W3CDTF">2022-07-06T14:32:00Z</dcterms:modified>
</cp:coreProperties>
</file>